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5592"/>
        <w:gridCol w:w="5592"/>
      </w:tblGrid>
      <w:tr w:rsidR="00163CFF" w14:paraId="27FA496B" w14:textId="77777777" w:rsidTr="52C4A0E4">
        <w:trPr>
          <w:trHeight w:val="216"/>
        </w:trPr>
        <w:tc>
          <w:tcPr>
            <w:tcW w:w="2500" w:type="pct"/>
            <w:shd w:val="clear" w:color="auto" w:fill="F2F2F2" w:themeFill="background1" w:themeFillShade="F2"/>
          </w:tcPr>
          <w:p w14:paraId="43A8281F" w14:textId="0DAB9595" w:rsidR="00163CFF" w:rsidRPr="00941D71" w:rsidRDefault="4114FFB5" w:rsidP="52C4A0E4">
            <w:pPr>
              <w:rPr>
                <w:rFonts w:cs="Arial"/>
                <w:b/>
                <w:bCs/>
              </w:rPr>
            </w:pPr>
            <w:r w:rsidRPr="52C4A0E4">
              <w:rPr>
                <w:rFonts w:cs="Arial"/>
                <w:b/>
                <w:bCs/>
              </w:rPr>
              <w:t>Role:</w:t>
            </w:r>
            <w:r w:rsidR="55F65AAE" w:rsidRPr="52C4A0E4">
              <w:rPr>
                <w:rFonts w:cs="Arial"/>
                <w:b/>
                <w:bCs/>
              </w:rPr>
              <w:t xml:space="preserve"> </w:t>
            </w:r>
          </w:p>
        </w:tc>
        <w:tc>
          <w:tcPr>
            <w:tcW w:w="2500" w:type="pct"/>
          </w:tcPr>
          <w:p w14:paraId="2518156A" w14:textId="6D9618EC" w:rsidR="00163CFF" w:rsidRPr="00941D71" w:rsidRDefault="006942FF" w:rsidP="00163CFF">
            <w:pPr>
              <w:rPr>
                <w:rFonts w:cstheme="minorHAnsi"/>
                <w:b/>
                <w:bCs/>
                <w:color w:val="000000" w:themeColor="text1"/>
              </w:rPr>
            </w:pPr>
            <w:r>
              <w:rPr>
                <w:rFonts w:cstheme="minorHAnsi"/>
                <w:b/>
                <w:bCs/>
                <w:color w:val="000000" w:themeColor="text1"/>
              </w:rPr>
              <w:t>Academy Trainer</w:t>
            </w:r>
          </w:p>
        </w:tc>
      </w:tr>
      <w:tr w:rsidR="00163CFF" w14:paraId="660E4067" w14:textId="77777777" w:rsidTr="52C4A0E4">
        <w:trPr>
          <w:trHeight w:val="229"/>
        </w:trPr>
        <w:tc>
          <w:tcPr>
            <w:tcW w:w="2500" w:type="pct"/>
            <w:shd w:val="clear" w:color="auto" w:fill="F2F2F2" w:themeFill="background1" w:themeFillShade="F2"/>
          </w:tcPr>
          <w:p w14:paraId="47DF5368" w14:textId="77777777" w:rsidR="00163CFF" w:rsidRPr="00941D71" w:rsidRDefault="00163CFF" w:rsidP="00163CFF">
            <w:r w:rsidRPr="00941D71">
              <w:rPr>
                <w:rFonts w:cs="Arial"/>
                <w:b/>
              </w:rPr>
              <w:t>Location:</w:t>
            </w:r>
          </w:p>
        </w:tc>
        <w:tc>
          <w:tcPr>
            <w:tcW w:w="2500" w:type="pct"/>
          </w:tcPr>
          <w:p w14:paraId="5D8F85D6" w14:textId="6BB14EE7" w:rsidR="00163CFF" w:rsidRPr="00941D71" w:rsidRDefault="009934C4" w:rsidP="00163CFF">
            <w:pPr>
              <w:rPr>
                <w:rFonts w:cstheme="minorHAnsi"/>
                <w:b/>
                <w:bCs/>
                <w:color w:val="000000" w:themeColor="text1"/>
              </w:rPr>
            </w:pPr>
            <w:r>
              <w:rPr>
                <w:rFonts w:cstheme="minorHAnsi"/>
                <w:b/>
                <w:bCs/>
                <w:color w:val="000000" w:themeColor="text1"/>
              </w:rPr>
              <w:t>Field</w:t>
            </w:r>
            <w:r w:rsidR="005C0932">
              <w:rPr>
                <w:rFonts w:cstheme="minorHAnsi"/>
                <w:b/>
                <w:bCs/>
                <w:color w:val="000000" w:themeColor="text1"/>
              </w:rPr>
              <w:t>-</w:t>
            </w:r>
            <w:r>
              <w:rPr>
                <w:rFonts w:cstheme="minorHAnsi"/>
                <w:b/>
                <w:bCs/>
                <w:color w:val="000000" w:themeColor="text1"/>
              </w:rPr>
              <w:t>Based</w:t>
            </w:r>
          </w:p>
        </w:tc>
      </w:tr>
      <w:tr w:rsidR="00163CFF" w14:paraId="06CBCCDB" w14:textId="77777777" w:rsidTr="52C4A0E4">
        <w:trPr>
          <w:trHeight w:val="216"/>
        </w:trPr>
        <w:tc>
          <w:tcPr>
            <w:tcW w:w="2500" w:type="pct"/>
            <w:shd w:val="clear" w:color="auto" w:fill="F2F2F2" w:themeFill="background1" w:themeFillShade="F2"/>
          </w:tcPr>
          <w:p w14:paraId="4BC98B34" w14:textId="77777777" w:rsidR="00163CFF" w:rsidRPr="00941D71" w:rsidRDefault="00163CFF" w:rsidP="00163CFF">
            <w:pPr>
              <w:rPr>
                <w:rFonts w:cs="Arial"/>
                <w:b/>
              </w:rPr>
            </w:pPr>
            <w:r w:rsidRPr="00941D71">
              <w:rPr>
                <w:rFonts w:cs="Arial"/>
                <w:b/>
              </w:rPr>
              <w:t>Reports to Role:</w:t>
            </w:r>
          </w:p>
        </w:tc>
        <w:tc>
          <w:tcPr>
            <w:tcW w:w="2500" w:type="pct"/>
          </w:tcPr>
          <w:p w14:paraId="0DEE374A" w14:textId="5427B757" w:rsidR="00163CFF" w:rsidRPr="00941D71" w:rsidRDefault="00F12D85" w:rsidP="00163CFF">
            <w:pPr>
              <w:rPr>
                <w:rFonts w:cstheme="minorHAnsi"/>
                <w:b/>
                <w:bCs/>
                <w:color w:val="000000" w:themeColor="text1"/>
              </w:rPr>
            </w:pPr>
            <w:r>
              <w:rPr>
                <w:rFonts w:cstheme="minorHAnsi"/>
                <w:b/>
                <w:bCs/>
                <w:color w:val="000000" w:themeColor="text1"/>
              </w:rPr>
              <w:t>L&amp;D Manager</w:t>
            </w:r>
          </w:p>
        </w:tc>
      </w:tr>
      <w:tr w:rsidR="00163CFF" w14:paraId="6EFB4AAC" w14:textId="77777777" w:rsidTr="52C4A0E4">
        <w:trPr>
          <w:trHeight w:val="229"/>
        </w:trPr>
        <w:tc>
          <w:tcPr>
            <w:tcW w:w="2500" w:type="pct"/>
            <w:shd w:val="clear" w:color="auto" w:fill="F2F2F2" w:themeFill="background1" w:themeFillShade="F2"/>
          </w:tcPr>
          <w:p w14:paraId="537E9F29" w14:textId="77777777" w:rsidR="00163CFF" w:rsidRPr="00941D71" w:rsidRDefault="00163CFF" w:rsidP="00163CFF">
            <w:r w:rsidRPr="00941D71">
              <w:rPr>
                <w:rFonts w:cs="Arial"/>
                <w:b/>
              </w:rPr>
              <w:t>Direct Reports:</w:t>
            </w:r>
          </w:p>
        </w:tc>
        <w:tc>
          <w:tcPr>
            <w:tcW w:w="2500" w:type="pct"/>
          </w:tcPr>
          <w:p w14:paraId="3BACCB2D" w14:textId="3B37B545" w:rsidR="00163CFF" w:rsidRPr="00941D71" w:rsidRDefault="006942FF" w:rsidP="00163CFF">
            <w:pPr>
              <w:rPr>
                <w:rFonts w:cstheme="minorHAnsi"/>
                <w:b/>
                <w:bCs/>
                <w:color w:val="000000" w:themeColor="text1"/>
              </w:rPr>
            </w:pPr>
            <w:r>
              <w:rPr>
                <w:rFonts w:cstheme="minorHAnsi"/>
                <w:b/>
                <w:bCs/>
                <w:color w:val="000000" w:themeColor="text1"/>
              </w:rPr>
              <w:t>None</w:t>
            </w:r>
          </w:p>
        </w:tc>
      </w:tr>
      <w:tr w:rsidR="00163CFF" w14:paraId="52FDFD8C" w14:textId="77777777" w:rsidTr="52C4A0E4">
        <w:trPr>
          <w:trHeight w:val="216"/>
        </w:trPr>
        <w:tc>
          <w:tcPr>
            <w:tcW w:w="2500" w:type="pct"/>
            <w:shd w:val="clear" w:color="auto" w:fill="F2F2F2" w:themeFill="background1" w:themeFillShade="F2"/>
          </w:tcPr>
          <w:p w14:paraId="396C93B5" w14:textId="77777777" w:rsidR="00163CFF" w:rsidRPr="00941D71" w:rsidRDefault="00163CFF" w:rsidP="00163CFF">
            <w:pPr>
              <w:rPr>
                <w:rFonts w:cs="Arial"/>
                <w:b/>
              </w:rPr>
            </w:pPr>
            <w:r w:rsidRPr="00941D71">
              <w:rPr>
                <w:rFonts w:cs="Arial"/>
                <w:b/>
              </w:rPr>
              <w:t>Grade:</w:t>
            </w:r>
          </w:p>
        </w:tc>
        <w:tc>
          <w:tcPr>
            <w:tcW w:w="2500" w:type="pct"/>
          </w:tcPr>
          <w:p w14:paraId="156B5DE6" w14:textId="2FC5BF26" w:rsidR="00163CFF" w:rsidRPr="00941D71" w:rsidRDefault="00B45647" w:rsidP="00163CFF">
            <w:pPr>
              <w:rPr>
                <w:rFonts w:cstheme="minorHAnsi"/>
                <w:b/>
                <w:bCs/>
                <w:color w:val="000000" w:themeColor="text1"/>
              </w:rPr>
            </w:pPr>
            <w:r>
              <w:rPr>
                <w:rFonts w:cstheme="minorHAnsi"/>
                <w:b/>
                <w:bCs/>
                <w:color w:val="000000" w:themeColor="text1"/>
              </w:rPr>
              <w:t>F</w:t>
            </w:r>
          </w:p>
        </w:tc>
      </w:tr>
      <w:tr w:rsidR="00163CFF" w14:paraId="013D0983" w14:textId="77777777" w:rsidTr="52C4A0E4">
        <w:trPr>
          <w:trHeight w:val="229"/>
        </w:trPr>
        <w:tc>
          <w:tcPr>
            <w:tcW w:w="2500" w:type="pct"/>
            <w:shd w:val="clear" w:color="auto" w:fill="F2F2F2" w:themeFill="background1" w:themeFillShade="F2"/>
          </w:tcPr>
          <w:p w14:paraId="74F4B827" w14:textId="77777777" w:rsidR="00163CFF" w:rsidRPr="00941D71" w:rsidRDefault="00163CFF" w:rsidP="00163CFF">
            <w:pPr>
              <w:rPr>
                <w:rFonts w:cs="Arial"/>
                <w:b/>
              </w:rPr>
            </w:pPr>
            <w:r w:rsidRPr="00941D71">
              <w:rPr>
                <w:rFonts w:cs="Arial"/>
                <w:b/>
              </w:rPr>
              <w:t>Notice Period:</w:t>
            </w:r>
          </w:p>
        </w:tc>
        <w:tc>
          <w:tcPr>
            <w:tcW w:w="2500" w:type="pct"/>
          </w:tcPr>
          <w:p w14:paraId="6B499744" w14:textId="2591B6C8" w:rsidR="0098543C" w:rsidRPr="00941D71" w:rsidRDefault="00B45647" w:rsidP="00163CFF">
            <w:pPr>
              <w:rPr>
                <w:rFonts w:cstheme="minorHAnsi"/>
                <w:b/>
                <w:bCs/>
                <w:color w:val="000000" w:themeColor="text1"/>
              </w:rPr>
            </w:pPr>
            <w:r>
              <w:rPr>
                <w:rFonts w:cstheme="minorHAnsi"/>
                <w:b/>
                <w:bCs/>
                <w:color w:val="000000" w:themeColor="text1"/>
              </w:rPr>
              <w:t>12 weeks, 4 during probationary period</w:t>
            </w:r>
          </w:p>
        </w:tc>
      </w:tr>
      <w:tr w:rsidR="00163CFF" w14:paraId="42A02609" w14:textId="77777777" w:rsidTr="52C4A0E4">
        <w:trPr>
          <w:trHeight w:val="216"/>
        </w:trPr>
        <w:tc>
          <w:tcPr>
            <w:tcW w:w="2500" w:type="pct"/>
            <w:shd w:val="clear" w:color="auto" w:fill="F2F2F2" w:themeFill="background1" w:themeFillShade="F2"/>
          </w:tcPr>
          <w:p w14:paraId="1DA2992B" w14:textId="1C6806FB" w:rsidR="00163CFF" w:rsidRPr="00941D71" w:rsidRDefault="00163CFF" w:rsidP="00163CFF">
            <w:r w:rsidRPr="00941D71">
              <w:rPr>
                <w:rFonts w:cs="Arial"/>
                <w:b/>
              </w:rPr>
              <w:t>Version date:</w:t>
            </w:r>
          </w:p>
        </w:tc>
        <w:tc>
          <w:tcPr>
            <w:tcW w:w="2500" w:type="pct"/>
          </w:tcPr>
          <w:p w14:paraId="01DAD168" w14:textId="3A58A363" w:rsidR="00163CFF" w:rsidRPr="00941D71" w:rsidRDefault="005C0932" w:rsidP="00163CFF">
            <w:pPr>
              <w:rPr>
                <w:rFonts w:cstheme="minorHAnsi"/>
                <w:b/>
                <w:bCs/>
                <w:color w:val="000000" w:themeColor="text1"/>
              </w:rPr>
            </w:pPr>
            <w:r>
              <w:rPr>
                <w:rFonts w:cstheme="minorHAnsi"/>
                <w:b/>
                <w:bCs/>
                <w:color w:val="000000" w:themeColor="text1"/>
              </w:rPr>
              <w:t>January 202</w:t>
            </w:r>
            <w:r w:rsidR="00F12D85">
              <w:rPr>
                <w:rFonts w:cstheme="minorHAnsi"/>
                <w:b/>
                <w:bCs/>
                <w:color w:val="000000" w:themeColor="text1"/>
              </w:rPr>
              <w:t>4</w:t>
            </w:r>
          </w:p>
        </w:tc>
      </w:tr>
    </w:tbl>
    <w:p w14:paraId="4D5CC4B8" w14:textId="77777777" w:rsidR="00F95704" w:rsidRDefault="00F95704">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177F0F5B" w14:textId="77777777" w:rsidTr="55A76D55">
        <w:trPr>
          <w:trHeight w:val="346"/>
        </w:trPr>
        <w:tc>
          <w:tcPr>
            <w:tcW w:w="11204" w:type="dxa"/>
            <w:tcBorders>
              <w:top w:val="nil"/>
              <w:left w:val="nil"/>
              <w:bottom w:val="single" w:sz="24" w:space="0" w:color="006491"/>
              <w:right w:val="nil"/>
            </w:tcBorders>
          </w:tcPr>
          <w:p w14:paraId="705F6A54" w14:textId="5EA90411" w:rsidR="003873C7" w:rsidRPr="003873C7" w:rsidRDefault="003873C7" w:rsidP="45C77A5E">
            <w:pPr>
              <w:ind w:left="720"/>
              <w:rPr>
                <w:rFonts w:ascii="Trade Gothic Next LT Pro Bold C" w:hAnsi="Trade Gothic Next LT Pro Bold C"/>
                <w:b/>
                <w:bCs/>
              </w:rPr>
            </w:pPr>
            <w:bookmarkStart w:id="0" w:name="_Hlk5284915"/>
            <w:r>
              <w:rPr>
                <w:noProof/>
              </w:rPr>
              <w:drawing>
                <wp:inline distT="0" distB="0" distL="0" distR="0" wp14:anchorId="19DE021F" wp14:editId="0394C00E">
                  <wp:extent cx="162000" cy="1800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477F9DD-0409-4832-A06F-57F57DA1E4B5}"/>
                              </a:ext>
                            </a:extLst>
                          </a:blip>
                          <a:srcRect t="-8931" r="77194" b="-1"/>
                          <a:stretch>
                            <a:fillRect/>
                          </a:stretch>
                        </pic:blipFill>
                        <pic:spPr>
                          <a:xfrm>
                            <a:off x="0" y="0"/>
                            <a:ext cx="162000" cy="180000"/>
                          </a:xfrm>
                          <a:prstGeom prst="rect">
                            <a:avLst/>
                          </a:prstGeom>
                        </pic:spPr>
                      </pic:pic>
                    </a:graphicData>
                  </a:graphic>
                </wp:inline>
              </w:drawing>
            </w:r>
            <w:r w:rsidRPr="55A76D55">
              <w:rPr>
                <w:b/>
                <w:bCs/>
              </w:rPr>
              <w:t>ROLE PURPOSE</w:t>
            </w:r>
          </w:p>
        </w:tc>
      </w:tr>
      <w:tr w:rsidR="008A4299" w14:paraId="1C1BFC72" w14:textId="77777777" w:rsidTr="55A76D55">
        <w:trPr>
          <w:trHeight w:val="1199"/>
        </w:trPr>
        <w:tc>
          <w:tcPr>
            <w:tcW w:w="11204" w:type="dxa"/>
            <w:tcBorders>
              <w:top w:val="single" w:sz="24" w:space="0" w:color="006491"/>
              <w:left w:val="single" w:sz="24" w:space="0" w:color="006491"/>
              <w:bottom w:val="single" w:sz="24" w:space="0" w:color="006491"/>
              <w:right w:val="single" w:sz="24" w:space="0" w:color="006491"/>
            </w:tcBorders>
          </w:tcPr>
          <w:p w14:paraId="12445C7A" w14:textId="77777777" w:rsidR="00CB1A1D" w:rsidRDefault="00CB1A1D" w:rsidP="008A4299">
            <w:pPr>
              <w:pStyle w:val="NoSpacing"/>
              <w:jc w:val="both"/>
              <w:rPr>
                <w:rFonts w:asciiTheme="majorHAnsi" w:hAnsiTheme="majorHAnsi" w:cstheme="majorHAnsi"/>
                <w:sz w:val="20"/>
                <w:szCs w:val="20"/>
              </w:rPr>
            </w:pPr>
          </w:p>
          <w:p w14:paraId="12A9EDFF" w14:textId="66938749" w:rsidR="008A4299" w:rsidRPr="00ED58C9" w:rsidRDefault="005C0932" w:rsidP="002A3314">
            <w:pPr>
              <w:pStyle w:val="NoSpacing"/>
              <w:jc w:val="both"/>
              <w:rPr>
                <w:rFonts w:asciiTheme="majorHAnsi" w:eastAsiaTheme="minorHAnsi" w:hAnsiTheme="majorHAnsi"/>
              </w:rPr>
            </w:pPr>
            <w:r>
              <w:rPr>
                <w:rFonts w:asciiTheme="majorHAnsi" w:hAnsiTheme="majorHAnsi" w:cstheme="majorHAnsi"/>
                <w:sz w:val="20"/>
                <w:szCs w:val="20"/>
              </w:rPr>
              <w:t>To support</w:t>
            </w:r>
            <w:r w:rsidR="002A3314">
              <w:rPr>
                <w:rFonts w:asciiTheme="majorHAnsi" w:hAnsiTheme="majorHAnsi" w:cstheme="majorHAnsi"/>
                <w:sz w:val="20"/>
                <w:szCs w:val="20"/>
              </w:rPr>
              <w:t xml:space="preserve"> the </w:t>
            </w:r>
            <w:r w:rsidR="00D76C0B">
              <w:rPr>
                <w:rFonts w:asciiTheme="majorHAnsi" w:hAnsiTheme="majorHAnsi" w:cstheme="majorHAnsi"/>
                <w:sz w:val="20"/>
                <w:szCs w:val="20"/>
              </w:rPr>
              <w:t xml:space="preserve">Academy </w:t>
            </w:r>
            <w:r w:rsidR="003D6BB8">
              <w:rPr>
                <w:rFonts w:asciiTheme="majorHAnsi" w:hAnsiTheme="majorHAnsi" w:cstheme="majorHAnsi"/>
                <w:sz w:val="20"/>
                <w:szCs w:val="20"/>
              </w:rPr>
              <w:t>Lead</w:t>
            </w:r>
            <w:r w:rsidR="00D76C0B">
              <w:rPr>
                <w:rFonts w:asciiTheme="majorHAnsi" w:hAnsiTheme="majorHAnsi" w:cstheme="majorHAnsi"/>
                <w:sz w:val="20"/>
                <w:szCs w:val="20"/>
              </w:rPr>
              <w:t xml:space="preserve"> in delivering</w:t>
            </w:r>
            <w:r w:rsidR="00B123C0">
              <w:rPr>
                <w:rFonts w:asciiTheme="majorHAnsi" w:hAnsiTheme="majorHAnsi" w:cstheme="majorHAnsi"/>
                <w:sz w:val="20"/>
                <w:szCs w:val="20"/>
              </w:rPr>
              <w:t xml:space="preserve"> classroom and operational support for all levels of the Academy</w:t>
            </w:r>
            <w:r w:rsidR="007F7952">
              <w:rPr>
                <w:rFonts w:asciiTheme="majorHAnsi" w:hAnsiTheme="majorHAnsi" w:cstheme="majorHAnsi"/>
                <w:sz w:val="20"/>
                <w:szCs w:val="20"/>
              </w:rPr>
              <w:t>, including</w:t>
            </w:r>
            <w:r w:rsidR="00F23D7F">
              <w:rPr>
                <w:rFonts w:asciiTheme="majorHAnsi" w:hAnsiTheme="majorHAnsi" w:cstheme="majorHAnsi"/>
                <w:sz w:val="20"/>
                <w:szCs w:val="20"/>
              </w:rPr>
              <w:t xml:space="preserve"> </w:t>
            </w:r>
            <w:r w:rsidR="00421888">
              <w:rPr>
                <w:rFonts w:asciiTheme="majorHAnsi" w:hAnsiTheme="majorHAnsi" w:cstheme="majorHAnsi"/>
                <w:sz w:val="20"/>
                <w:szCs w:val="20"/>
              </w:rPr>
              <w:t xml:space="preserve">operational </w:t>
            </w:r>
            <w:proofErr w:type="gramStart"/>
            <w:r w:rsidR="00421888">
              <w:rPr>
                <w:rFonts w:asciiTheme="majorHAnsi" w:hAnsiTheme="majorHAnsi" w:cstheme="majorHAnsi"/>
                <w:sz w:val="20"/>
                <w:szCs w:val="20"/>
              </w:rPr>
              <w:t>field based</w:t>
            </w:r>
            <w:proofErr w:type="gramEnd"/>
            <w:r w:rsidR="00421888">
              <w:rPr>
                <w:rFonts w:asciiTheme="majorHAnsi" w:hAnsiTheme="majorHAnsi" w:cstheme="majorHAnsi"/>
                <w:sz w:val="20"/>
                <w:szCs w:val="20"/>
              </w:rPr>
              <w:t xml:space="preserve"> training, to drive</w:t>
            </w:r>
            <w:r>
              <w:rPr>
                <w:rFonts w:asciiTheme="majorHAnsi" w:hAnsiTheme="majorHAnsi" w:cstheme="majorHAnsi"/>
                <w:sz w:val="20"/>
                <w:szCs w:val="20"/>
              </w:rPr>
              <w:t xml:space="preserve"> </w:t>
            </w:r>
            <w:r w:rsidR="003D6BB8">
              <w:rPr>
                <w:rFonts w:asciiTheme="majorHAnsi" w:hAnsiTheme="majorHAnsi" w:cstheme="majorHAnsi"/>
                <w:sz w:val="20"/>
                <w:szCs w:val="20"/>
              </w:rPr>
              <w:t xml:space="preserve">achievement </w:t>
            </w:r>
            <w:r>
              <w:rPr>
                <w:rFonts w:asciiTheme="majorHAnsi" w:hAnsiTheme="majorHAnsi" w:cstheme="majorHAnsi"/>
                <w:sz w:val="20"/>
                <w:szCs w:val="20"/>
              </w:rPr>
              <w:t>of Company</w:t>
            </w:r>
            <w:r w:rsidR="003D6BB8">
              <w:rPr>
                <w:rFonts w:asciiTheme="majorHAnsi" w:hAnsiTheme="majorHAnsi" w:cstheme="majorHAnsi"/>
                <w:sz w:val="20"/>
                <w:szCs w:val="20"/>
              </w:rPr>
              <w:t xml:space="preserve"> objectives and uphold</w:t>
            </w:r>
            <w:r>
              <w:rPr>
                <w:rFonts w:asciiTheme="majorHAnsi" w:hAnsiTheme="majorHAnsi" w:cstheme="majorHAnsi"/>
                <w:sz w:val="20"/>
                <w:szCs w:val="20"/>
              </w:rPr>
              <w:t>ing our</w:t>
            </w:r>
            <w:r w:rsidR="003D6BB8">
              <w:rPr>
                <w:rFonts w:asciiTheme="majorHAnsi" w:hAnsiTheme="majorHAnsi" w:cstheme="majorHAnsi"/>
                <w:sz w:val="20"/>
                <w:szCs w:val="20"/>
              </w:rPr>
              <w:t xml:space="preserve"> values through consistent operational excellence </w:t>
            </w:r>
            <w:r w:rsidR="00F54986">
              <w:rPr>
                <w:rFonts w:asciiTheme="majorHAnsi" w:hAnsiTheme="majorHAnsi" w:cstheme="majorHAnsi"/>
                <w:sz w:val="20"/>
                <w:szCs w:val="20"/>
              </w:rPr>
              <w:t>and</w:t>
            </w:r>
            <w:r>
              <w:rPr>
                <w:rFonts w:asciiTheme="majorHAnsi" w:hAnsiTheme="majorHAnsi" w:cstheme="majorHAnsi"/>
                <w:sz w:val="20"/>
                <w:szCs w:val="20"/>
              </w:rPr>
              <w:t xml:space="preserve"> continuous people development.</w:t>
            </w:r>
          </w:p>
        </w:tc>
      </w:tr>
      <w:bookmarkEnd w:id="0"/>
    </w:tbl>
    <w:p w14:paraId="711A37B7" w14:textId="77777777" w:rsidR="00F95704" w:rsidRDefault="00F95704">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0C871120" w14:textId="77777777" w:rsidTr="5A1FEAA6">
        <w:tc>
          <w:tcPr>
            <w:tcW w:w="11190" w:type="dxa"/>
            <w:tcBorders>
              <w:top w:val="nil"/>
              <w:left w:val="nil"/>
              <w:bottom w:val="single" w:sz="24" w:space="0" w:color="006491"/>
              <w:right w:val="nil"/>
            </w:tcBorders>
          </w:tcPr>
          <w:p w14:paraId="23479760" w14:textId="40787548" w:rsidR="003873C7" w:rsidRPr="003873C7" w:rsidRDefault="0A792157" w:rsidP="003873C7">
            <w:pPr>
              <w:ind w:left="720"/>
              <w:rPr>
                <w:rFonts w:ascii="Trade Gothic Next LT Pro Bold C" w:hAnsi="Trade Gothic Next LT Pro Bold C"/>
                <w:b/>
                <w:bCs/>
              </w:rPr>
            </w:pPr>
            <w:r>
              <w:rPr>
                <w:noProof/>
              </w:rPr>
              <w:drawing>
                <wp:inline distT="0" distB="0" distL="0" distR="0" wp14:anchorId="379A967B" wp14:editId="6F116D19">
                  <wp:extent cx="162000" cy="180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477F9DD-0409-4832-A06F-57F57DA1E4B5}"/>
                              </a:ext>
                            </a:extLst>
                          </a:blip>
                          <a:srcRect t="-8931" r="77194" b="-1"/>
                          <a:stretch>
                            <a:fillRect/>
                          </a:stretch>
                        </pic:blipFill>
                        <pic:spPr>
                          <a:xfrm>
                            <a:off x="0" y="0"/>
                            <a:ext cx="162000" cy="180000"/>
                          </a:xfrm>
                          <a:prstGeom prst="rect">
                            <a:avLst/>
                          </a:prstGeom>
                        </pic:spPr>
                      </pic:pic>
                    </a:graphicData>
                  </a:graphic>
                </wp:inline>
              </w:drawing>
            </w:r>
            <w:r w:rsidR="738769E0" w:rsidRPr="5A1FEAA6">
              <w:rPr>
                <w:rFonts w:ascii="Trade Gothic Next LT Pro Bold C" w:hAnsi="Trade Gothic Next LT Pro Bold C"/>
                <w:b/>
                <w:bCs/>
              </w:rPr>
              <w:t>MAIN AREAS OF RESPONSIBILITY</w:t>
            </w:r>
          </w:p>
        </w:tc>
      </w:tr>
      <w:tr w:rsidR="007E2919" w14:paraId="24CE16E7" w14:textId="77777777" w:rsidTr="5A1FEAA6">
        <w:tc>
          <w:tcPr>
            <w:tcW w:w="11190" w:type="dxa"/>
            <w:tcBorders>
              <w:top w:val="single" w:sz="24" w:space="0" w:color="006491"/>
              <w:left w:val="single" w:sz="24" w:space="0" w:color="006491"/>
              <w:bottom w:val="single" w:sz="24" w:space="0" w:color="006491"/>
              <w:right w:val="single" w:sz="24" w:space="0" w:color="006491"/>
            </w:tcBorders>
          </w:tcPr>
          <w:p w14:paraId="0378B7D7" w14:textId="77777777" w:rsidR="00BE1817" w:rsidRPr="00CD46A8" w:rsidRDefault="00BE1817" w:rsidP="00BE1817">
            <w:pPr>
              <w:pStyle w:val="ListParagraph"/>
              <w:jc w:val="both"/>
              <w:rPr>
                <w:rFonts w:asciiTheme="majorHAnsi" w:hAnsiTheme="majorHAnsi" w:cstheme="majorHAnsi"/>
                <w:bCs/>
                <w:sz w:val="20"/>
                <w:szCs w:val="20"/>
              </w:rPr>
            </w:pPr>
          </w:p>
          <w:p w14:paraId="3758946E" w14:textId="74637C0B" w:rsidR="001D1232" w:rsidRPr="005C0932" w:rsidRDefault="00007052" w:rsidP="005C0932">
            <w:pPr>
              <w:pStyle w:val="ListParagraph"/>
              <w:numPr>
                <w:ilvl w:val="0"/>
                <w:numId w:val="36"/>
              </w:numPr>
              <w:spacing w:line="240" w:lineRule="auto"/>
              <w:jc w:val="both"/>
              <w:rPr>
                <w:rFonts w:cstheme="minorHAnsi"/>
                <w:bCs/>
                <w:sz w:val="20"/>
                <w:szCs w:val="20"/>
              </w:rPr>
            </w:pPr>
            <w:r w:rsidRPr="005C0932">
              <w:rPr>
                <w:rFonts w:cstheme="minorHAnsi"/>
                <w:sz w:val="20"/>
                <w:szCs w:val="20"/>
              </w:rPr>
              <w:t>Planning and ex</w:t>
            </w:r>
            <w:r w:rsidR="001D4F63" w:rsidRPr="005C0932">
              <w:rPr>
                <w:rFonts w:cstheme="minorHAnsi"/>
                <w:sz w:val="20"/>
                <w:szCs w:val="20"/>
              </w:rPr>
              <w:t xml:space="preserve">ecuting of </w:t>
            </w:r>
            <w:r w:rsidR="00F8698F" w:rsidRPr="005C0932">
              <w:rPr>
                <w:rFonts w:cstheme="minorHAnsi"/>
                <w:sz w:val="20"/>
                <w:szCs w:val="20"/>
              </w:rPr>
              <w:t xml:space="preserve">the </w:t>
            </w:r>
            <w:r w:rsidR="001D4F63" w:rsidRPr="005C0932">
              <w:rPr>
                <w:rFonts w:cstheme="minorHAnsi"/>
                <w:sz w:val="20"/>
                <w:szCs w:val="20"/>
              </w:rPr>
              <w:t xml:space="preserve">capability assessment </w:t>
            </w:r>
            <w:r w:rsidR="001D1232" w:rsidRPr="005C0932">
              <w:rPr>
                <w:rFonts w:cstheme="minorHAnsi"/>
                <w:sz w:val="20"/>
                <w:szCs w:val="20"/>
              </w:rPr>
              <w:t xml:space="preserve">stage of the </w:t>
            </w:r>
            <w:proofErr w:type="gramStart"/>
            <w:r w:rsidR="001D1232" w:rsidRPr="005C0932">
              <w:rPr>
                <w:rFonts w:cstheme="minorHAnsi"/>
                <w:sz w:val="20"/>
                <w:szCs w:val="20"/>
              </w:rPr>
              <w:t>Home Grown</w:t>
            </w:r>
            <w:proofErr w:type="gramEnd"/>
            <w:r w:rsidR="001D1232" w:rsidRPr="005C0932">
              <w:rPr>
                <w:rFonts w:cstheme="minorHAnsi"/>
                <w:sz w:val="20"/>
                <w:szCs w:val="20"/>
              </w:rPr>
              <w:t xml:space="preserve"> Heroes</w:t>
            </w:r>
            <w:r w:rsidR="00421888">
              <w:rPr>
                <w:rFonts w:cstheme="minorHAnsi"/>
                <w:sz w:val="20"/>
                <w:szCs w:val="20"/>
              </w:rPr>
              <w:t xml:space="preserve"> and other operational </w:t>
            </w:r>
            <w:proofErr w:type="gramStart"/>
            <w:r w:rsidR="00421888">
              <w:rPr>
                <w:rFonts w:cstheme="minorHAnsi"/>
                <w:sz w:val="20"/>
                <w:szCs w:val="20"/>
              </w:rPr>
              <w:t xml:space="preserve">level </w:t>
            </w:r>
            <w:r w:rsidR="001D1232" w:rsidRPr="005C0932">
              <w:rPr>
                <w:rFonts w:cstheme="minorHAnsi"/>
                <w:sz w:val="20"/>
                <w:szCs w:val="20"/>
              </w:rPr>
              <w:t xml:space="preserve"> </w:t>
            </w:r>
            <w:proofErr w:type="spellStart"/>
            <w:r w:rsidR="001D1232" w:rsidRPr="005C0932">
              <w:rPr>
                <w:rFonts w:cstheme="minorHAnsi"/>
                <w:sz w:val="20"/>
                <w:szCs w:val="20"/>
              </w:rPr>
              <w:t>programme</w:t>
            </w:r>
            <w:r w:rsidR="00421888">
              <w:rPr>
                <w:rFonts w:cstheme="minorHAnsi"/>
                <w:sz w:val="20"/>
                <w:szCs w:val="20"/>
              </w:rPr>
              <w:t>s</w:t>
            </w:r>
            <w:proofErr w:type="spellEnd"/>
            <w:proofErr w:type="gramEnd"/>
            <w:r w:rsidR="00F8698F" w:rsidRPr="005C0932">
              <w:rPr>
                <w:rFonts w:cstheme="minorHAnsi"/>
                <w:sz w:val="20"/>
                <w:szCs w:val="20"/>
              </w:rPr>
              <w:t>, feeding back relevant cons</w:t>
            </w:r>
            <w:r w:rsidR="003452D0" w:rsidRPr="005C0932">
              <w:rPr>
                <w:rFonts w:cstheme="minorHAnsi"/>
                <w:sz w:val="20"/>
                <w:szCs w:val="20"/>
              </w:rPr>
              <w:t xml:space="preserve">tructive information to the </w:t>
            </w:r>
            <w:r w:rsidR="00C1594F">
              <w:rPr>
                <w:rFonts w:cstheme="minorHAnsi"/>
                <w:sz w:val="20"/>
                <w:szCs w:val="20"/>
              </w:rPr>
              <w:t>Franchise ops partners</w:t>
            </w:r>
            <w:r w:rsidR="007F7952" w:rsidRPr="005C0932">
              <w:rPr>
                <w:rFonts w:cstheme="minorHAnsi"/>
                <w:sz w:val="20"/>
                <w:szCs w:val="20"/>
              </w:rPr>
              <w:t xml:space="preserve">, Academy </w:t>
            </w:r>
            <w:r w:rsidR="00C43E7E" w:rsidRPr="005C0932">
              <w:rPr>
                <w:rFonts w:cstheme="minorHAnsi"/>
                <w:sz w:val="20"/>
                <w:szCs w:val="20"/>
              </w:rPr>
              <w:t>Lead</w:t>
            </w:r>
            <w:r w:rsidR="007F7952" w:rsidRPr="005C0932">
              <w:rPr>
                <w:rFonts w:cstheme="minorHAnsi"/>
                <w:sz w:val="20"/>
                <w:szCs w:val="20"/>
              </w:rPr>
              <w:t xml:space="preserve"> </w:t>
            </w:r>
            <w:r w:rsidR="005C0932" w:rsidRPr="005C0932">
              <w:rPr>
                <w:rFonts w:cstheme="minorHAnsi"/>
                <w:sz w:val="20"/>
                <w:szCs w:val="20"/>
              </w:rPr>
              <w:t>and Operations L&amp;D</w:t>
            </w:r>
            <w:r w:rsidR="007F7952" w:rsidRPr="005C0932">
              <w:rPr>
                <w:rFonts w:cstheme="minorHAnsi"/>
                <w:sz w:val="20"/>
                <w:szCs w:val="20"/>
              </w:rPr>
              <w:t xml:space="preserve"> Manager.</w:t>
            </w:r>
          </w:p>
          <w:p w14:paraId="28E371C5" w14:textId="03ED41A4" w:rsidR="00747C48" w:rsidRPr="005C0932" w:rsidRDefault="00747C48" w:rsidP="005C0932">
            <w:pPr>
              <w:pStyle w:val="ListParagraph"/>
              <w:numPr>
                <w:ilvl w:val="0"/>
                <w:numId w:val="36"/>
              </w:numPr>
              <w:spacing w:line="240" w:lineRule="auto"/>
              <w:jc w:val="both"/>
              <w:rPr>
                <w:rFonts w:cstheme="minorHAnsi"/>
                <w:bCs/>
                <w:sz w:val="20"/>
                <w:szCs w:val="20"/>
              </w:rPr>
            </w:pPr>
            <w:r w:rsidRPr="005C0932">
              <w:rPr>
                <w:rFonts w:cstheme="minorHAnsi"/>
                <w:sz w:val="20"/>
                <w:szCs w:val="20"/>
              </w:rPr>
              <w:t>Planning and executing the support</w:t>
            </w:r>
            <w:r w:rsidR="00F12D85">
              <w:rPr>
                <w:rFonts w:cstheme="minorHAnsi"/>
                <w:sz w:val="20"/>
                <w:szCs w:val="20"/>
              </w:rPr>
              <w:t xml:space="preserve"> for store openings and on site bespoke </w:t>
            </w:r>
            <w:r w:rsidR="00421888">
              <w:rPr>
                <w:rFonts w:cstheme="minorHAnsi"/>
                <w:sz w:val="20"/>
                <w:szCs w:val="20"/>
              </w:rPr>
              <w:t xml:space="preserve">operational training </w:t>
            </w:r>
            <w:r w:rsidR="00F12D85">
              <w:rPr>
                <w:rFonts w:cstheme="minorHAnsi"/>
                <w:sz w:val="20"/>
                <w:szCs w:val="20"/>
              </w:rPr>
              <w:t>requests.</w:t>
            </w:r>
          </w:p>
          <w:p w14:paraId="09674428" w14:textId="73C2C1F6" w:rsidR="002A3314" w:rsidRPr="005C0932" w:rsidRDefault="002A3314" w:rsidP="005C0932">
            <w:pPr>
              <w:pStyle w:val="ListParagraph"/>
              <w:numPr>
                <w:ilvl w:val="0"/>
                <w:numId w:val="36"/>
              </w:numPr>
              <w:spacing w:line="240" w:lineRule="auto"/>
              <w:jc w:val="both"/>
              <w:rPr>
                <w:rFonts w:cstheme="minorHAnsi"/>
                <w:bCs/>
                <w:sz w:val="20"/>
                <w:szCs w:val="20"/>
              </w:rPr>
            </w:pPr>
            <w:r w:rsidRPr="005C0932">
              <w:rPr>
                <w:rFonts w:cstheme="minorHAnsi"/>
                <w:bCs/>
                <w:sz w:val="20"/>
                <w:szCs w:val="20"/>
              </w:rPr>
              <w:t xml:space="preserve">Delivery of </w:t>
            </w:r>
            <w:r w:rsidR="00E900B5" w:rsidRPr="005C0932">
              <w:rPr>
                <w:rFonts w:cstheme="minorHAnsi"/>
                <w:bCs/>
                <w:sz w:val="20"/>
                <w:szCs w:val="20"/>
              </w:rPr>
              <w:t>Manager academy levels</w:t>
            </w:r>
            <w:r w:rsidR="00747C48" w:rsidRPr="005C0932">
              <w:rPr>
                <w:rFonts w:cstheme="minorHAnsi"/>
                <w:bCs/>
                <w:sz w:val="20"/>
                <w:szCs w:val="20"/>
              </w:rPr>
              <w:t xml:space="preserve"> workshops and </w:t>
            </w:r>
            <w:r w:rsidR="00421888">
              <w:rPr>
                <w:rFonts w:cstheme="minorHAnsi"/>
                <w:bCs/>
                <w:sz w:val="20"/>
                <w:szCs w:val="20"/>
              </w:rPr>
              <w:t>all associated tasks.</w:t>
            </w:r>
          </w:p>
          <w:p w14:paraId="59AE7597" w14:textId="5F516EDC" w:rsidR="002A3314" w:rsidRPr="005C0932" w:rsidRDefault="002A3314" w:rsidP="005C0932">
            <w:pPr>
              <w:pStyle w:val="ListParagraph"/>
              <w:numPr>
                <w:ilvl w:val="0"/>
                <w:numId w:val="42"/>
              </w:numPr>
              <w:spacing w:after="0" w:line="240" w:lineRule="auto"/>
              <w:rPr>
                <w:rFonts w:cstheme="minorHAnsi"/>
                <w:sz w:val="20"/>
                <w:szCs w:val="20"/>
              </w:rPr>
            </w:pPr>
            <w:r w:rsidRPr="005C0932">
              <w:rPr>
                <w:rFonts w:cstheme="minorHAnsi"/>
                <w:sz w:val="20"/>
                <w:szCs w:val="20"/>
              </w:rPr>
              <w:t>Complete follow</w:t>
            </w:r>
            <w:r w:rsidR="005C0932" w:rsidRPr="005C0932">
              <w:rPr>
                <w:rFonts w:cstheme="minorHAnsi"/>
                <w:sz w:val="20"/>
                <w:szCs w:val="20"/>
              </w:rPr>
              <w:t>-</w:t>
            </w:r>
            <w:r w:rsidRPr="005C0932">
              <w:rPr>
                <w:rFonts w:cstheme="minorHAnsi"/>
                <w:sz w:val="20"/>
                <w:szCs w:val="20"/>
              </w:rPr>
              <w:t xml:space="preserve">up and observation visits </w:t>
            </w:r>
            <w:r w:rsidR="003E5BBA" w:rsidRPr="005C0932">
              <w:rPr>
                <w:rFonts w:cstheme="minorHAnsi"/>
                <w:sz w:val="20"/>
                <w:szCs w:val="20"/>
              </w:rPr>
              <w:t xml:space="preserve">post Academy levels </w:t>
            </w:r>
            <w:r w:rsidRPr="005C0932">
              <w:rPr>
                <w:rFonts w:cstheme="minorHAnsi"/>
                <w:sz w:val="20"/>
                <w:szCs w:val="20"/>
              </w:rPr>
              <w:t>and</w:t>
            </w:r>
            <w:r w:rsidR="00FE3472" w:rsidRPr="005C0932">
              <w:rPr>
                <w:rFonts w:cstheme="minorHAnsi"/>
                <w:sz w:val="20"/>
                <w:szCs w:val="20"/>
              </w:rPr>
              <w:t xml:space="preserve"> lisiae with franchise group trainers to</w:t>
            </w:r>
            <w:r w:rsidRPr="005C0932">
              <w:rPr>
                <w:rFonts w:cstheme="minorHAnsi"/>
                <w:sz w:val="20"/>
                <w:szCs w:val="20"/>
              </w:rPr>
              <w:t xml:space="preserve"> build action plan for improvements.</w:t>
            </w:r>
          </w:p>
          <w:p w14:paraId="32CEEF90" w14:textId="51CBD50D" w:rsidR="003E5BBA" w:rsidRPr="005C0932" w:rsidRDefault="003E5BBA" w:rsidP="005C0932">
            <w:pPr>
              <w:pStyle w:val="ListParagraph"/>
              <w:numPr>
                <w:ilvl w:val="0"/>
                <w:numId w:val="42"/>
              </w:numPr>
              <w:spacing w:after="0" w:line="240" w:lineRule="auto"/>
              <w:rPr>
                <w:rFonts w:cstheme="minorHAnsi"/>
                <w:sz w:val="20"/>
                <w:szCs w:val="20"/>
              </w:rPr>
            </w:pPr>
            <w:r w:rsidRPr="005C0932">
              <w:rPr>
                <w:rFonts w:cstheme="minorHAnsi"/>
                <w:sz w:val="20"/>
                <w:szCs w:val="20"/>
              </w:rPr>
              <w:t>Reporting and monitoring of follow</w:t>
            </w:r>
            <w:r w:rsidR="005C0932" w:rsidRPr="005C0932">
              <w:rPr>
                <w:rFonts w:cstheme="minorHAnsi"/>
                <w:sz w:val="20"/>
                <w:szCs w:val="20"/>
              </w:rPr>
              <w:t>-</w:t>
            </w:r>
            <w:r w:rsidRPr="005C0932">
              <w:rPr>
                <w:rFonts w:cstheme="minorHAnsi"/>
                <w:sz w:val="20"/>
                <w:szCs w:val="20"/>
              </w:rPr>
              <w:t>up visit feedback.</w:t>
            </w:r>
          </w:p>
          <w:p w14:paraId="2FEDF3D1" w14:textId="423B1D4E" w:rsidR="002A3314" w:rsidRPr="005C0932" w:rsidRDefault="002A3314" w:rsidP="005C0932">
            <w:pPr>
              <w:pStyle w:val="ListParagraph"/>
              <w:numPr>
                <w:ilvl w:val="0"/>
                <w:numId w:val="42"/>
              </w:numPr>
              <w:spacing w:after="0" w:line="240" w:lineRule="auto"/>
              <w:rPr>
                <w:rFonts w:cstheme="minorHAnsi"/>
                <w:sz w:val="20"/>
                <w:szCs w:val="20"/>
              </w:rPr>
            </w:pPr>
            <w:r w:rsidRPr="005C0932">
              <w:rPr>
                <w:rFonts w:cstheme="minorHAnsi"/>
                <w:sz w:val="20"/>
                <w:szCs w:val="20"/>
              </w:rPr>
              <w:t>Monitoring completion of the LMS</w:t>
            </w:r>
            <w:r w:rsidR="005C0932" w:rsidRPr="005C0932">
              <w:rPr>
                <w:rFonts w:cstheme="minorHAnsi"/>
                <w:sz w:val="20"/>
                <w:szCs w:val="20"/>
              </w:rPr>
              <w:t>-</w:t>
            </w:r>
            <w:r w:rsidRPr="005C0932">
              <w:rPr>
                <w:rFonts w:cstheme="minorHAnsi"/>
                <w:sz w:val="20"/>
                <w:szCs w:val="20"/>
              </w:rPr>
              <w:t xml:space="preserve">based training for </w:t>
            </w:r>
            <w:r w:rsidR="003E5BBA" w:rsidRPr="005C0932">
              <w:rPr>
                <w:rFonts w:cstheme="minorHAnsi"/>
                <w:sz w:val="20"/>
                <w:szCs w:val="20"/>
              </w:rPr>
              <w:t>Home Grown Heroes store openings.</w:t>
            </w:r>
          </w:p>
          <w:p w14:paraId="56AF6115" w14:textId="77777777" w:rsidR="002A3314" w:rsidRPr="005C0932" w:rsidRDefault="002A3314" w:rsidP="005C0932">
            <w:pPr>
              <w:numPr>
                <w:ilvl w:val="0"/>
                <w:numId w:val="41"/>
              </w:numPr>
              <w:rPr>
                <w:rFonts w:cstheme="minorHAnsi"/>
                <w:sz w:val="20"/>
                <w:szCs w:val="20"/>
              </w:rPr>
            </w:pPr>
            <w:r w:rsidRPr="005C0932">
              <w:rPr>
                <w:rFonts w:cstheme="minorHAnsi"/>
                <w:sz w:val="20"/>
                <w:szCs w:val="20"/>
              </w:rPr>
              <w:t>Coaching and challenging manager and team member operational performance through robust reviews and training programmes.</w:t>
            </w:r>
          </w:p>
          <w:p w14:paraId="38A2BE92" w14:textId="541ED768" w:rsidR="002A3314" w:rsidRPr="005C0932" w:rsidRDefault="002A3314" w:rsidP="005C0932">
            <w:pPr>
              <w:numPr>
                <w:ilvl w:val="0"/>
                <w:numId w:val="41"/>
              </w:numPr>
              <w:rPr>
                <w:rFonts w:cstheme="minorHAnsi"/>
                <w:sz w:val="20"/>
                <w:szCs w:val="20"/>
              </w:rPr>
            </w:pPr>
            <w:r w:rsidRPr="005C0932">
              <w:rPr>
                <w:rFonts w:cstheme="minorHAnsi"/>
                <w:sz w:val="20"/>
                <w:szCs w:val="20"/>
              </w:rPr>
              <w:t>Feedback</w:t>
            </w:r>
            <w:r w:rsidR="005C0932" w:rsidRPr="005C0932">
              <w:rPr>
                <w:rFonts w:cstheme="minorHAnsi"/>
                <w:sz w:val="20"/>
                <w:szCs w:val="20"/>
              </w:rPr>
              <w:t xml:space="preserve"> to</w:t>
            </w:r>
            <w:r w:rsidRPr="005C0932">
              <w:rPr>
                <w:rFonts w:cstheme="minorHAnsi"/>
                <w:sz w:val="20"/>
                <w:szCs w:val="20"/>
              </w:rPr>
              <w:t xml:space="preserve"> and liaise with</w:t>
            </w:r>
            <w:r w:rsidR="009E2D54" w:rsidRPr="005C0932">
              <w:rPr>
                <w:rFonts w:cstheme="minorHAnsi"/>
                <w:sz w:val="20"/>
                <w:szCs w:val="20"/>
              </w:rPr>
              <w:t xml:space="preserve"> Academy </w:t>
            </w:r>
            <w:r w:rsidR="00F04B42" w:rsidRPr="005C0932">
              <w:rPr>
                <w:rFonts w:cstheme="minorHAnsi"/>
                <w:sz w:val="20"/>
                <w:szCs w:val="20"/>
              </w:rPr>
              <w:t>Lead</w:t>
            </w:r>
            <w:r w:rsidR="00F047E7" w:rsidRPr="005C0932">
              <w:rPr>
                <w:rFonts w:cstheme="minorHAnsi"/>
                <w:sz w:val="20"/>
                <w:szCs w:val="20"/>
              </w:rPr>
              <w:t xml:space="preserve">, </w:t>
            </w:r>
            <w:r w:rsidR="005C0932" w:rsidRPr="005C0932">
              <w:rPr>
                <w:rFonts w:cstheme="minorHAnsi"/>
                <w:sz w:val="20"/>
                <w:szCs w:val="20"/>
              </w:rPr>
              <w:t>Operations L&amp;D</w:t>
            </w:r>
            <w:r w:rsidR="00F047E7" w:rsidRPr="005C0932">
              <w:rPr>
                <w:rFonts w:cstheme="minorHAnsi"/>
                <w:sz w:val="20"/>
                <w:szCs w:val="20"/>
              </w:rPr>
              <w:t xml:space="preserve"> Manager and </w:t>
            </w:r>
            <w:r w:rsidR="00F04B42" w:rsidRPr="005C0932">
              <w:rPr>
                <w:rFonts w:cstheme="minorHAnsi"/>
                <w:sz w:val="20"/>
                <w:szCs w:val="20"/>
              </w:rPr>
              <w:t>Business</w:t>
            </w:r>
            <w:r w:rsidR="00F047E7" w:rsidRPr="005C0932">
              <w:rPr>
                <w:rFonts w:cstheme="minorHAnsi"/>
                <w:sz w:val="20"/>
                <w:szCs w:val="20"/>
              </w:rPr>
              <w:t xml:space="preserve"> Development Manager</w:t>
            </w:r>
            <w:r w:rsidRPr="005C0932">
              <w:rPr>
                <w:rFonts w:cstheme="minorHAnsi"/>
                <w:sz w:val="20"/>
                <w:szCs w:val="20"/>
              </w:rPr>
              <w:t xml:space="preserve"> regarding </w:t>
            </w:r>
            <w:r w:rsidR="00F04B42" w:rsidRPr="005C0932">
              <w:rPr>
                <w:rFonts w:cstheme="minorHAnsi"/>
                <w:sz w:val="20"/>
                <w:szCs w:val="20"/>
              </w:rPr>
              <w:t xml:space="preserve">Home Grown Hero </w:t>
            </w:r>
            <w:r w:rsidR="00F047E7" w:rsidRPr="005C0932">
              <w:rPr>
                <w:rFonts w:cstheme="minorHAnsi"/>
                <w:sz w:val="20"/>
                <w:szCs w:val="20"/>
              </w:rPr>
              <w:t>candidate</w:t>
            </w:r>
            <w:r w:rsidRPr="005C0932">
              <w:rPr>
                <w:rFonts w:cstheme="minorHAnsi"/>
                <w:sz w:val="20"/>
                <w:szCs w:val="20"/>
              </w:rPr>
              <w:t xml:space="preserve"> performance post</w:t>
            </w:r>
            <w:r w:rsidR="005C0932" w:rsidRPr="005C0932">
              <w:rPr>
                <w:rFonts w:cstheme="minorHAnsi"/>
                <w:sz w:val="20"/>
                <w:szCs w:val="20"/>
              </w:rPr>
              <w:t>-</w:t>
            </w:r>
            <w:r w:rsidRPr="005C0932">
              <w:rPr>
                <w:rFonts w:cstheme="minorHAnsi"/>
                <w:sz w:val="20"/>
                <w:szCs w:val="20"/>
              </w:rPr>
              <w:t>workshops.</w:t>
            </w:r>
          </w:p>
          <w:p w14:paraId="5675A993" w14:textId="05189074" w:rsidR="002A3314" w:rsidRPr="005C0932" w:rsidRDefault="002A3314" w:rsidP="005C0932">
            <w:pPr>
              <w:pStyle w:val="ListParagraph"/>
              <w:numPr>
                <w:ilvl w:val="0"/>
                <w:numId w:val="36"/>
              </w:numPr>
              <w:spacing w:line="240" w:lineRule="auto"/>
              <w:jc w:val="both"/>
              <w:rPr>
                <w:rFonts w:cstheme="minorHAnsi"/>
                <w:bCs/>
                <w:sz w:val="20"/>
                <w:szCs w:val="20"/>
              </w:rPr>
            </w:pPr>
            <w:r w:rsidRPr="005C0932">
              <w:rPr>
                <w:rFonts w:cstheme="minorHAnsi"/>
                <w:bCs/>
                <w:sz w:val="20"/>
                <w:szCs w:val="20"/>
              </w:rPr>
              <w:t>Delivery of training and on</w:t>
            </w:r>
            <w:r w:rsidR="005C0932" w:rsidRPr="005C0932">
              <w:rPr>
                <w:rFonts w:cstheme="minorHAnsi"/>
                <w:bCs/>
                <w:sz w:val="20"/>
                <w:szCs w:val="20"/>
              </w:rPr>
              <w:t>-</w:t>
            </w:r>
            <w:r w:rsidRPr="005C0932">
              <w:rPr>
                <w:rFonts w:cstheme="minorHAnsi"/>
                <w:bCs/>
                <w:sz w:val="20"/>
                <w:szCs w:val="20"/>
              </w:rPr>
              <w:t xml:space="preserve">site support for new store openings, including </w:t>
            </w:r>
            <w:proofErr w:type="gramStart"/>
            <w:r w:rsidRPr="005C0932">
              <w:rPr>
                <w:rFonts w:cstheme="minorHAnsi"/>
                <w:bCs/>
                <w:sz w:val="20"/>
                <w:szCs w:val="20"/>
              </w:rPr>
              <w:t>follow up</w:t>
            </w:r>
            <w:proofErr w:type="gramEnd"/>
            <w:r w:rsidRPr="005C0932">
              <w:rPr>
                <w:rFonts w:cstheme="minorHAnsi"/>
                <w:bCs/>
                <w:sz w:val="20"/>
                <w:szCs w:val="20"/>
              </w:rPr>
              <w:t xml:space="preserve"> support for Home Grown Heroes </w:t>
            </w:r>
            <w:proofErr w:type="gramStart"/>
            <w:r w:rsidRPr="005C0932">
              <w:rPr>
                <w:rFonts w:cstheme="minorHAnsi"/>
                <w:bCs/>
                <w:sz w:val="20"/>
                <w:szCs w:val="20"/>
              </w:rPr>
              <w:t>franchisees</w:t>
            </w:r>
            <w:proofErr w:type="gramEnd"/>
            <w:r w:rsidRPr="005C0932">
              <w:rPr>
                <w:rFonts w:cstheme="minorHAnsi"/>
                <w:bCs/>
                <w:sz w:val="20"/>
                <w:szCs w:val="20"/>
              </w:rPr>
              <w:t xml:space="preserve"> post</w:t>
            </w:r>
            <w:r w:rsidR="005C0932" w:rsidRPr="005C0932">
              <w:rPr>
                <w:rFonts w:cstheme="minorHAnsi"/>
                <w:bCs/>
                <w:sz w:val="20"/>
                <w:szCs w:val="20"/>
              </w:rPr>
              <w:t>-</w:t>
            </w:r>
            <w:r w:rsidRPr="005C0932">
              <w:rPr>
                <w:rFonts w:cstheme="minorHAnsi"/>
                <w:bCs/>
                <w:sz w:val="20"/>
                <w:szCs w:val="20"/>
              </w:rPr>
              <w:t>opening</w:t>
            </w:r>
            <w:r w:rsidR="00F04B42" w:rsidRPr="005C0932">
              <w:rPr>
                <w:rFonts w:cstheme="minorHAnsi"/>
                <w:bCs/>
                <w:sz w:val="20"/>
                <w:szCs w:val="20"/>
              </w:rPr>
              <w:t>, alongside the OEC for the store.</w:t>
            </w:r>
          </w:p>
          <w:p w14:paraId="7AF751A1" w14:textId="1197FBB2" w:rsidR="002A3314" w:rsidRPr="005C0932" w:rsidRDefault="002A3314" w:rsidP="005C0932">
            <w:pPr>
              <w:pStyle w:val="ListParagraph"/>
              <w:numPr>
                <w:ilvl w:val="0"/>
                <w:numId w:val="36"/>
              </w:numPr>
              <w:spacing w:line="240" w:lineRule="auto"/>
              <w:jc w:val="both"/>
              <w:rPr>
                <w:rFonts w:cstheme="minorHAnsi"/>
                <w:bCs/>
                <w:sz w:val="20"/>
                <w:szCs w:val="20"/>
              </w:rPr>
            </w:pPr>
            <w:r w:rsidRPr="005C0932">
              <w:rPr>
                <w:rFonts w:cstheme="minorHAnsi"/>
                <w:bCs/>
                <w:sz w:val="20"/>
                <w:szCs w:val="20"/>
              </w:rPr>
              <w:t>Design and complete a range of follow</w:t>
            </w:r>
            <w:r w:rsidR="005C0932" w:rsidRPr="005C0932">
              <w:rPr>
                <w:rFonts w:cstheme="minorHAnsi"/>
                <w:bCs/>
                <w:sz w:val="20"/>
                <w:szCs w:val="20"/>
              </w:rPr>
              <w:t>-</w:t>
            </w:r>
            <w:r w:rsidRPr="005C0932">
              <w:rPr>
                <w:rFonts w:cstheme="minorHAnsi"/>
                <w:bCs/>
                <w:sz w:val="20"/>
                <w:szCs w:val="20"/>
              </w:rPr>
              <w:t>up visits post delivery of courses to embed learning and see action plans through to completion</w:t>
            </w:r>
          </w:p>
          <w:p w14:paraId="7D037689" w14:textId="77777777" w:rsidR="002A3314" w:rsidRPr="005C0932" w:rsidRDefault="002A3314" w:rsidP="005C0932">
            <w:pPr>
              <w:pStyle w:val="ListParagraph"/>
              <w:numPr>
                <w:ilvl w:val="0"/>
                <w:numId w:val="36"/>
              </w:numPr>
              <w:spacing w:line="240" w:lineRule="auto"/>
              <w:jc w:val="both"/>
              <w:rPr>
                <w:rFonts w:cstheme="minorHAnsi"/>
                <w:bCs/>
                <w:sz w:val="20"/>
                <w:szCs w:val="20"/>
              </w:rPr>
            </w:pPr>
            <w:r w:rsidRPr="005C0932">
              <w:rPr>
                <w:rFonts w:cstheme="minorHAnsi"/>
                <w:bCs/>
                <w:sz w:val="20"/>
                <w:szCs w:val="20"/>
              </w:rPr>
              <w:t xml:space="preserve">Liaising with </w:t>
            </w:r>
            <w:proofErr w:type="gramStart"/>
            <w:r w:rsidRPr="005C0932">
              <w:rPr>
                <w:rFonts w:cstheme="minorHAnsi"/>
                <w:bCs/>
                <w:sz w:val="20"/>
                <w:szCs w:val="20"/>
              </w:rPr>
              <w:t>the Learning</w:t>
            </w:r>
            <w:proofErr w:type="gramEnd"/>
            <w:r w:rsidRPr="005C0932">
              <w:rPr>
                <w:rFonts w:cstheme="minorHAnsi"/>
                <w:bCs/>
                <w:sz w:val="20"/>
                <w:szCs w:val="20"/>
              </w:rPr>
              <w:t xml:space="preserve"> Technologies Lead to give feedback and design input on elearning solutions.</w:t>
            </w:r>
          </w:p>
          <w:p w14:paraId="06C86FFD" w14:textId="77470CE5" w:rsidR="00FC0E83" w:rsidRPr="005C0932" w:rsidRDefault="000C4690"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proofErr w:type="gramStart"/>
            <w:r w:rsidRPr="005C0932">
              <w:rPr>
                <w:rFonts w:cstheme="minorHAnsi"/>
                <w:bCs/>
                <w:sz w:val="20"/>
                <w:szCs w:val="20"/>
              </w:rPr>
              <w:t>Adhere to all</w:t>
            </w:r>
            <w:r w:rsidR="00C05775" w:rsidRPr="005C0932">
              <w:rPr>
                <w:rFonts w:cstheme="minorHAnsi"/>
                <w:bCs/>
                <w:sz w:val="20"/>
                <w:szCs w:val="20"/>
              </w:rPr>
              <w:t xml:space="preserve"> relevant legal requirements</w:t>
            </w:r>
            <w:r w:rsidRPr="005C0932">
              <w:rPr>
                <w:rFonts w:cstheme="minorHAnsi"/>
                <w:bCs/>
                <w:sz w:val="20"/>
                <w:szCs w:val="20"/>
              </w:rPr>
              <w:t xml:space="preserve"> at all times</w:t>
            </w:r>
            <w:proofErr w:type="gramEnd"/>
            <w:r w:rsidR="004A3D67" w:rsidRPr="005C0932">
              <w:rPr>
                <w:rFonts w:cstheme="minorHAnsi"/>
                <w:bCs/>
                <w:sz w:val="20"/>
                <w:szCs w:val="20"/>
              </w:rPr>
              <w:t>.</w:t>
            </w:r>
          </w:p>
          <w:p w14:paraId="317CB73D" w14:textId="6CDB671B" w:rsidR="006B018F" w:rsidRPr="005C0932" w:rsidRDefault="009743DF"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cstheme="minorHAnsi"/>
                <w:bCs/>
                <w:sz w:val="20"/>
                <w:szCs w:val="20"/>
              </w:rPr>
              <w:t>Continuous development of</w:t>
            </w:r>
            <w:r w:rsidR="00C05775" w:rsidRPr="005C0932">
              <w:rPr>
                <w:rFonts w:cstheme="minorHAnsi"/>
                <w:bCs/>
                <w:sz w:val="20"/>
                <w:szCs w:val="20"/>
              </w:rPr>
              <w:t xml:space="preserve"> own talents and strengths and address any areas of self-development</w:t>
            </w:r>
            <w:r w:rsidR="004A3D67" w:rsidRPr="005C0932">
              <w:rPr>
                <w:rFonts w:cstheme="minorHAnsi"/>
                <w:bCs/>
                <w:sz w:val="20"/>
                <w:szCs w:val="20"/>
              </w:rPr>
              <w:t>.</w:t>
            </w:r>
          </w:p>
          <w:p w14:paraId="71349BC3" w14:textId="5A3A7107" w:rsidR="005B318D" w:rsidRPr="005C0932" w:rsidRDefault="005B318D"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cstheme="minorHAnsi"/>
                <w:bCs/>
                <w:sz w:val="20"/>
                <w:szCs w:val="20"/>
              </w:rPr>
              <w:t xml:space="preserve">Maintain a working knowledge of all the businesses within </w:t>
            </w:r>
            <w:proofErr w:type="gramStart"/>
            <w:r w:rsidRPr="005C0932">
              <w:rPr>
                <w:rFonts w:cstheme="minorHAnsi"/>
                <w:bCs/>
                <w:sz w:val="20"/>
                <w:szCs w:val="20"/>
              </w:rPr>
              <w:t>the Domino’s</w:t>
            </w:r>
            <w:proofErr w:type="gramEnd"/>
            <w:r w:rsidRPr="005C0932">
              <w:rPr>
                <w:rFonts w:cstheme="minorHAnsi"/>
                <w:bCs/>
                <w:sz w:val="20"/>
                <w:szCs w:val="20"/>
              </w:rPr>
              <w:t xml:space="preserve"> Group</w:t>
            </w:r>
            <w:r w:rsidR="009B4737" w:rsidRPr="005C0932">
              <w:rPr>
                <w:rFonts w:cstheme="minorHAnsi"/>
                <w:bCs/>
                <w:sz w:val="20"/>
                <w:szCs w:val="20"/>
              </w:rPr>
              <w:t>.</w:t>
            </w:r>
          </w:p>
          <w:p w14:paraId="65795FBF" w14:textId="0F0F0452" w:rsidR="005B318D" w:rsidRPr="005C0932" w:rsidRDefault="005B318D"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cstheme="minorHAnsi"/>
                <w:bCs/>
                <w:sz w:val="20"/>
                <w:szCs w:val="20"/>
              </w:rPr>
              <w:t xml:space="preserve">Ensure a consistent customer-centric focus and </w:t>
            </w:r>
            <w:r w:rsidR="0012229E" w:rsidRPr="005C0932">
              <w:rPr>
                <w:rFonts w:cstheme="minorHAnsi"/>
                <w:bCs/>
                <w:sz w:val="20"/>
                <w:szCs w:val="20"/>
              </w:rPr>
              <w:t>the highest level of service to internal and external customers</w:t>
            </w:r>
            <w:r w:rsidR="009B4737" w:rsidRPr="005C0932">
              <w:rPr>
                <w:rFonts w:cstheme="minorHAnsi"/>
                <w:bCs/>
                <w:sz w:val="20"/>
                <w:szCs w:val="20"/>
              </w:rPr>
              <w:t>.</w:t>
            </w:r>
          </w:p>
          <w:p w14:paraId="641414AE" w14:textId="5FBC9291" w:rsidR="006B018F" w:rsidRPr="005C0932" w:rsidRDefault="00460479"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eastAsia="Times New Roman" w:cstheme="minorHAnsi"/>
                <w:bCs/>
                <w:sz w:val="20"/>
                <w:szCs w:val="20"/>
              </w:rPr>
              <w:t>C</w:t>
            </w:r>
            <w:r w:rsidR="00C46AB9" w:rsidRPr="005C0932">
              <w:rPr>
                <w:rFonts w:eastAsia="Times New Roman" w:cstheme="minorHAnsi"/>
                <w:bCs/>
                <w:sz w:val="20"/>
                <w:szCs w:val="20"/>
              </w:rPr>
              <w:t xml:space="preserve">omply with all health and safety </w:t>
            </w:r>
            <w:r w:rsidR="00D71D8E" w:rsidRPr="005C0932">
              <w:rPr>
                <w:rFonts w:eastAsia="Times New Roman" w:cstheme="minorHAnsi"/>
                <w:bCs/>
                <w:sz w:val="20"/>
                <w:szCs w:val="20"/>
              </w:rPr>
              <w:t xml:space="preserve">policy and procedures </w:t>
            </w:r>
            <w:r w:rsidR="00C46AB9" w:rsidRPr="005C0932">
              <w:rPr>
                <w:rFonts w:eastAsia="Times New Roman" w:cstheme="minorHAnsi"/>
                <w:bCs/>
                <w:sz w:val="20"/>
                <w:szCs w:val="20"/>
              </w:rPr>
              <w:t>to work in a manner that keeps you and your colleagues safe.</w:t>
            </w:r>
          </w:p>
          <w:p w14:paraId="10D80998" w14:textId="75DC72A1" w:rsidR="006B018F" w:rsidRPr="005C0932" w:rsidRDefault="00C46AB9"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cstheme="minorHAnsi"/>
                <w:bCs/>
                <w:iCs/>
                <w:sz w:val="20"/>
                <w:szCs w:val="20"/>
              </w:rPr>
              <w:t>Comply with UK and Ireland Data Protection and ePrivacy legislation and report non-compliances where identified</w:t>
            </w:r>
            <w:r w:rsidR="00D71D8E" w:rsidRPr="005C0932">
              <w:rPr>
                <w:rFonts w:cstheme="minorHAnsi"/>
                <w:bCs/>
                <w:iCs/>
                <w:sz w:val="20"/>
                <w:szCs w:val="20"/>
              </w:rPr>
              <w:t>.</w:t>
            </w:r>
          </w:p>
          <w:p w14:paraId="6CD6A558" w14:textId="23C716DB" w:rsidR="00C46AB9" w:rsidRPr="005C0932" w:rsidRDefault="00D71D8E" w:rsidP="005C0932">
            <w:pPr>
              <w:pStyle w:val="ListParagraph"/>
              <w:numPr>
                <w:ilvl w:val="0"/>
                <w:numId w:val="36"/>
              </w:numPr>
              <w:overflowPunct w:val="0"/>
              <w:autoSpaceDE w:val="0"/>
              <w:autoSpaceDN w:val="0"/>
              <w:spacing w:after="0" w:line="240" w:lineRule="auto"/>
              <w:contextualSpacing w:val="0"/>
              <w:textAlignment w:val="baseline"/>
              <w:rPr>
                <w:rFonts w:cstheme="minorHAnsi"/>
                <w:bCs/>
                <w:sz w:val="20"/>
                <w:szCs w:val="20"/>
              </w:rPr>
            </w:pPr>
            <w:r w:rsidRPr="005C0932">
              <w:rPr>
                <w:rFonts w:cstheme="minorHAnsi"/>
                <w:bCs/>
                <w:sz w:val="20"/>
                <w:szCs w:val="20"/>
              </w:rPr>
              <w:t>Actively participate</w:t>
            </w:r>
            <w:r w:rsidR="00C46AB9" w:rsidRPr="005C0932">
              <w:rPr>
                <w:rFonts w:cstheme="minorHAnsi"/>
                <w:bCs/>
                <w:sz w:val="20"/>
                <w:szCs w:val="20"/>
              </w:rPr>
              <w:t xml:space="preserve"> in </w:t>
            </w:r>
            <w:r w:rsidR="006E7BB2" w:rsidRPr="005C0932">
              <w:rPr>
                <w:rFonts w:cstheme="minorHAnsi"/>
                <w:bCs/>
                <w:sz w:val="20"/>
                <w:szCs w:val="20"/>
              </w:rPr>
              <w:t xml:space="preserve">DPG’s </w:t>
            </w:r>
            <w:r w:rsidR="00C46AB9" w:rsidRPr="005C0932">
              <w:rPr>
                <w:rFonts w:cstheme="minorHAnsi"/>
                <w:bCs/>
                <w:sz w:val="20"/>
                <w:szCs w:val="20"/>
              </w:rPr>
              <w:t xml:space="preserve">performance development process </w:t>
            </w:r>
            <w:proofErr w:type="gramStart"/>
            <w:r w:rsidR="006E7BB2" w:rsidRPr="005C0932">
              <w:rPr>
                <w:rFonts w:cstheme="minorHAnsi"/>
                <w:bCs/>
                <w:sz w:val="20"/>
                <w:szCs w:val="20"/>
              </w:rPr>
              <w:t xml:space="preserve">ensuring </w:t>
            </w:r>
            <w:r w:rsidR="00C46AB9" w:rsidRPr="005C0932">
              <w:rPr>
                <w:rFonts w:cstheme="minorHAnsi"/>
                <w:bCs/>
                <w:sz w:val="20"/>
                <w:szCs w:val="20"/>
              </w:rPr>
              <w:t xml:space="preserve"> knowledge</w:t>
            </w:r>
            <w:proofErr w:type="gramEnd"/>
            <w:r w:rsidR="00C46AB9" w:rsidRPr="005C0932">
              <w:rPr>
                <w:rFonts w:cstheme="minorHAnsi"/>
                <w:bCs/>
                <w:sz w:val="20"/>
                <w:szCs w:val="20"/>
              </w:rPr>
              <w:t xml:space="preserve"> and skills remain current and </w:t>
            </w:r>
            <w:r w:rsidR="006E7BB2" w:rsidRPr="005C0932">
              <w:rPr>
                <w:rFonts w:cstheme="minorHAnsi"/>
                <w:bCs/>
                <w:sz w:val="20"/>
                <w:szCs w:val="20"/>
              </w:rPr>
              <w:t>relevant.</w:t>
            </w:r>
          </w:p>
          <w:p w14:paraId="78BE5EF7" w14:textId="061F8B0A" w:rsidR="00910C75" w:rsidRPr="00CD46A8" w:rsidRDefault="00910C75" w:rsidP="00910C75">
            <w:pPr>
              <w:rPr>
                <w:rFonts w:asciiTheme="majorHAnsi" w:hAnsiTheme="majorHAnsi" w:cstheme="majorHAnsi"/>
                <w:bCs/>
                <w:sz w:val="20"/>
                <w:szCs w:val="20"/>
              </w:rPr>
            </w:pPr>
          </w:p>
          <w:p w14:paraId="14AB1701" w14:textId="77777777" w:rsidR="00F95704" w:rsidRDefault="00910C75" w:rsidP="00001514">
            <w:pPr>
              <w:rPr>
                <w:rFonts w:asciiTheme="majorHAnsi" w:hAnsiTheme="majorHAnsi" w:cstheme="majorHAnsi"/>
                <w:bCs/>
                <w:sz w:val="20"/>
                <w:szCs w:val="20"/>
              </w:rPr>
            </w:pPr>
            <w:r w:rsidRPr="00CD46A8">
              <w:rPr>
                <w:rFonts w:asciiTheme="majorHAnsi" w:hAnsiTheme="majorHAnsi" w:cstheme="majorHAnsi"/>
                <w:bCs/>
                <w:sz w:val="20"/>
                <w:szCs w:val="20"/>
              </w:rPr>
              <w:t xml:space="preserve">The main areas of responsibility are not intended to be </w:t>
            </w:r>
            <w:proofErr w:type="gramStart"/>
            <w:r w:rsidRPr="00CD46A8">
              <w:rPr>
                <w:rFonts w:asciiTheme="majorHAnsi" w:hAnsiTheme="majorHAnsi" w:cstheme="majorHAnsi"/>
                <w:bCs/>
                <w:sz w:val="20"/>
                <w:szCs w:val="20"/>
              </w:rPr>
              <w:t>exhaustive, but</w:t>
            </w:r>
            <w:proofErr w:type="gramEnd"/>
            <w:r w:rsidRPr="00CD46A8">
              <w:rPr>
                <w:rFonts w:asciiTheme="majorHAnsi" w:hAnsiTheme="majorHAnsi" w:cstheme="majorHAnsi"/>
                <w:bCs/>
                <w:sz w:val="20"/>
                <w:szCs w:val="20"/>
              </w:rPr>
              <w:t xml:space="preserve">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5B7B508D" w14:textId="47BF65A4" w:rsidR="005C0932" w:rsidRPr="00001514" w:rsidRDefault="005C0932" w:rsidP="00001514">
            <w:pPr>
              <w:rPr>
                <w:rFonts w:asciiTheme="majorHAnsi" w:hAnsiTheme="majorHAnsi" w:cstheme="majorHAnsi"/>
                <w:bCs/>
                <w:sz w:val="20"/>
                <w:szCs w:val="20"/>
              </w:rPr>
            </w:pPr>
          </w:p>
        </w:tc>
      </w:tr>
      <w:tr w:rsidR="007E2919" w14:paraId="1443B337" w14:textId="77777777" w:rsidTr="5A1FEAA6">
        <w:trPr>
          <w:trHeight w:val="346"/>
        </w:trPr>
        <w:tc>
          <w:tcPr>
            <w:tcW w:w="11204" w:type="dxa"/>
            <w:tcBorders>
              <w:top w:val="nil"/>
              <w:left w:val="nil"/>
              <w:bottom w:val="single" w:sz="24" w:space="0" w:color="006491"/>
              <w:right w:val="nil"/>
            </w:tcBorders>
          </w:tcPr>
          <w:p w14:paraId="66BE6BFB" w14:textId="0ADCBD25" w:rsidR="00F95704" w:rsidRDefault="00F95704" w:rsidP="00F95704">
            <w:pPr>
              <w:rPr>
                <w:rFonts w:ascii="Trade Gothic Next LT Pro Bold C" w:hAnsi="Trade Gothic Next LT Pro Bold C"/>
                <w:b/>
              </w:rPr>
            </w:pPr>
          </w:p>
          <w:p w14:paraId="5150FAB9" w14:textId="03CE9AB3" w:rsidR="008F4AAE" w:rsidRDefault="008F4AAE" w:rsidP="00F95704">
            <w:pPr>
              <w:rPr>
                <w:rFonts w:ascii="Trade Gothic Next LT Pro Bold C" w:hAnsi="Trade Gothic Next LT Pro Bold C"/>
                <w:b/>
              </w:rPr>
            </w:pPr>
          </w:p>
          <w:p w14:paraId="2811870A" w14:textId="20421CFA" w:rsidR="00BE1817" w:rsidRDefault="00BE1817" w:rsidP="00F95704">
            <w:pPr>
              <w:rPr>
                <w:rFonts w:ascii="Trade Gothic Next LT Pro Bold C" w:hAnsi="Trade Gothic Next LT Pro Bold C"/>
                <w:b/>
              </w:rPr>
            </w:pPr>
          </w:p>
          <w:p w14:paraId="235E5CBE" w14:textId="04B8D114" w:rsidR="002A3314" w:rsidRDefault="002A3314" w:rsidP="00F95704">
            <w:pPr>
              <w:rPr>
                <w:rFonts w:ascii="Trade Gothic Next LT Pro Bold C" w:hAnsi="Trade Gothic Next LT Pro Bold C"/>
                <w:b/>
              </w:rPr>
            </w:pPr>
          </w:p>
          <w:p w14:paraId="41398C7C" w14:textId="57CF5A6D" w:rsidR="00AA0889" w:rsidRDefault="00AA0889" w:rsidP="00F95704">
            <w:pPr>
              <w:rPr>
                <w:rFonts w:ascii="Trade Gothic Next LT Pro Bold C" w:hAnsi="Trade Gothic Next LT Pro Bold C"/>
                <w:b/>
              </w:rPr>
            </w:pPr>
          </w:p>
          <w:p w14:paraId="48CCFF55" w14:textId="77777777" w:rsidR="00AA0889" w:rsidRDefault="00AA0889" w:rsidP="00F95704">
            <w:pPr>
              <w:rPr>
                <w:rFonts w:ascii="Trade Gothic Next LT Pro Bold C" w:hAnsi="Trade Gothic Next LT Pro Bold C"/>
                <w:b/>
              </w:rPr>
            </w:pPr>
          </w:p>
          <w:p w14:paraId="55C83943" w14:textId="7D499308" w:rsidR="00AA0889" w:rsidRDefault="00AA0889" w:rsidP="00F95704">
            <w:pPr>
              <w:rPr>
                <w:rFonts w:ascii="Trade Gothic Next LT Pro Bold C" w:hAnsi="Trade Gothic Next LT Pro Bold C"/>
                <w:b/>
              </w:rPr>
            </w:pPr>
          </w:p>
          <w:p w14:paraId="07E81328" w14:textId="77777777" w:rsidR="002A3314" w:rsidRDefault="002A3314" w:rsidP="00F95704">
            <w:pPr>
              <w:rPr>
                <w:rFonts w:ascii="Trade Gothic Next LT Pro Bold C" w:hAnsi="Trade Gothic Next LT Pro Bold C"/>
                <w:b/>
              </w:rPr>
            </w:pPr>
          </w:p>
          <w:p w14:paraId="6E2172F2" w14:textId="40787548" w:rsidR="00F95704" w:rsidRPr="00F95704" w:rsidRDefault="74A5E822" w:rsidP="00F95704">
            <w:pPr>
              <w:rPr>
                <w:rFonts w:ascii="Trade Gothic Next LT Pro Bold C" w:hAnsi="Trade Gothic Next LT Pro Bold C"/>
                <w:b/>
                <w:bCs/>
              </w:rPr>
            </w:pPr>
            <w:r w:rsidRPr="5A1FEAA6">
              <w:rPr>
                <w:rFonts w:ascii="Trade Gothic Next LT Pro Bold C" w:hAnsi="Trade Gothic Next LT Pro Bold C"/>
                <w:b/>
                <w:bCs/>
              </w:rPr>
              <w:t xml:space="preserve">          </w:t>
            </w:r>
            <w:r w:rsidR="45AE13C4">
              <w:rPr>
                <w:noProof/>
              </w:rPr>
              <w:drawing>
                <wp:inline distT="0" distB="0" distL="0" distR="0" wp14:anchorId="0FE70206" wp14:editId="3578D625">
                  <wp:extent cx="162000" cy="180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477F9DD-0409-4832-A06F-57F57DA1E4B5}"/>
                              </a:ext>
                            </a:extLst>
                          </a:blip>
                          <a:srcRect t="-8931" r="77194" b="-1"/>
                          <a:stretch>
                            <a:fillRect/>
                          </a:stretch>
                        </pic:blipFill>
                        <pic:spPr>
                          <a:xfrm>
                            <a:off x="0" y="0"/>
                            <a:ext cx="162000" cy="180000"/>
                          </a:xfrm>
                          <a:prstGeom prst="rect">
                            <a:avLst/>
                          </a:prstGeom>
                        </pic:spPr>
                      </pic:pic>
                    </a:graphicData>
                  </a:graphic>
                </wp:inline>
              </w:drawing>
            </w:r>
            <w:r w:rsidRPr="5A1FEAA6">
              <w:rPr>
                <w:rFonts w:ascii="Trade Gothic Next LT Pro Bold C" w:hAnsi="Trade Gothic Next LT Pro Bold C"/>
                <w:b/>
                <w:bCs/>
              </w:rPr>
              <w:t>ACCOUNTABILITY</w:t>
            </w:r>
          </w:p>
        </w:tc>
      </w:tr>
      <w:tr w:rsidR="007E2919" w14:paraId="69AD2079" w14:textId="77777777" w:rsidTr="5A1FEAA6">
        <w:trPr>
          <w:trHeight w:val="861"/>
        </w:trPr>
        <w:tc>
          <w:tcPr>
            <w:tcW w:w="11204" w:type="dxa"/>
            <w:tcBorders>
              <w:top w:val="single" w:sz="24" w:space="0" w:color="006491"/>
              <w:left w:val="single" w:sz="24" w:space="0" w:color="006491"/>
              <w:bottom w:val="single" w:sz="24" w:space="0" w:color="006491"/>
              <w:right w:val="single" w:sz="24" w:space="0" w:color="006491"/>
            </w:tcBorders>
          </w:tcPr>
          <w:p w14:paraId="35DF4BCC" w14:textId="77777777" w:rsidR="005B318D" w:rsidRPr="005B318D" w:rsidRDefault="005B318D" w:rsidP="005B318D">
            <w:pPr>
              <w:pStyle w:val="NoSpacing"/>
              <w:ind w:left="720"/>
              <w:jc w:val="both"/>
              <w:rPr>
                <w:rFonts w:asciiTheme="majorHAnsi" w:eastAsia="Times New Roman" w:hAnsiTheme="majorHAnsi" w:cstheme="minorHAnsi"/>
              </w:rPr>
            </w:pPr>
          </w:p>
          <w:p w14:paraId="394BD246" w14:textId="0C6ADD05" w:rsidR="002A3314" w:rsidRPr="00EC7AED" w:rsidRDefault="002A3314" w:rsidP="002A3314">
            <w:pPr>
              <w:pStyle w:val="NoSpacing"/>
              <w:numPr>
                <w:ilvl w:val="0"/>
                <w:numId w:val="23"/>
              </w:numPr>
              <w:jc w:val="both"/>
              <w:rPr>
                <w:rFonts w:asciiTheme="majorHAnsi" w:eastAsia="Times New Roman" w:hAnsiTheme="majorHAnsi" w:cstheme="majorHAnsi"/>
              </w:rPr>
            </w:pPr>
            <w:r>
              <w:rPr>
                <w:rFonts w:asciiTheme="majorHAnsi" w:hAnsiTheme="majorHAnsi" w:cstheme="majorHAnsi"/>
              </w:rPr>
              <w:t xml:space="preserve">Along with the </w:t>
            </w:r>
            <w:r w:rsidR="000B4B4B">
              <w:rPr>
                <w:rFonts w:asciiTheme="majorHAnsi" w:hAnsiTheme="majorHAnsi" w:cstheme="majorHAnsi"/>
              </w:rPr>
              <w:t xml:space="preserve">Academy </w:t>
            </w:r>
            <w:r w:rsidR="005C0932">
              <w:rPr>
                <w:rFonts w:asciiTheme="majorHAnsi" w:hAnsiTheme="majorHAnsi" w:cstheme="majorHAnsi"/>
              </w:rPr>
              <w:t>Lead,</w:t>
            </w:r>
            <w:r>
              <w:rPr>
                <w:rFonts w:asciiTheme="majorHAnsi" w:hAnsiTheme="majorHAnsi" w:cstheme="majorHAnsi"/>
              </w:rPr>
              <w:t xml:space="preserve"> this role will be a primary </w:t>
            </w:r>
            <w:r w:rsidRPr="00BE1817">
              <w:rPr>
                <w:rFonts w:asciiTheme="majorHAnsi" w:hAnsiTheme="majorHAnsi" w:cstheme="majorHAnsi"/>
              </w:rPr>
              <w:t>contact for franchisees</w:t>
            </w:r>
            <w:r>
              <w:rPr>
                <w:rFonts w:asciiTheme="majorHAnsi" w:hAnsiTheme="majorHAnsi" w:cstheme="majorHAnsi"/>
              </w:rPr>
              <w:t xml:space="preserve">, trainers and their learners on all things related to </w:t>
            </w:r>
            <w:r w:rsidR="000B4B4B">
              <w:rPr>
                <w:rFonts w:asciiTheme="majorHAnsi" w:hAnsiTheme="majorHAnsi" w:cstheme="majorHAnsi"/>
              </w:rPr>
              <w:t xml:space="preserve">the Academy </w:t>
            </w:r>
            <w:r>
              <w:rPr>
                <w:rFonts w:asciiTheme="majorHAnsi" w:hAnsiTheme="majorHAnsi" w:cstheme="majorHAnsi"/>
              </w:rPr>
              <w:t>course delivery and follow</w:t>
            </w:r>
            <w:r w:rsidR="005C0932">
              <w:rPr>
                <w:rFonts w:asciiTheme="majorHAnsi" w:hAnsiTheme="majorHAnsi" w:cstheme="majorHAnsi"/>
              </w:rPr>
              <w:t>-</w:t>
            </w:r>
            <w:r>
              <w:rPr>
                <w:rFonts w:asciiTheme="majorHAnsi" w:hAnsiTheme="majorHAnsi" w:cstheme="majorHAnsi"/>
              </w:rPr>
              <w:t>up.</w:t>
            </w:r>
          </w:p>
          <w:p w14:paraId="2F712F28" w14:textId="04212E03" w:rsidR="00EC7AED" w:rsidRPr="000464DC" w:rsidRDefault="00EC7AED" w:rsidP="002A3314">
            <w:pPr>
              <w:pStyle w:val="NoSpacing"/>
              <w:numPr>
                <w:ilvl w:val="0"/>
                <w:numId w:val="23"/>
              </w:numPr>
              <w:jc w:val="both"/>
              <w:rPr>
                <w:rFonts w:asciiTheme="majorHAnsi" w:eastAsia="Times New Roman" w:hAnsiTheme="majorHAnsi" w:cstheme="majorHAnsi"/>
              </w:rPr>
            </w:pPr>
            <w:r>
              <w:rPr>
                <w:rFonts w:asciiTheme="majorHAnsi" w:hAnsiTheme="majorHAnsi" w:cstheme="majorHAnsi"/>
              </w:rPr>
              <w:t xml:space="preserve">Home Grown Heroes Programme </w:t>
            </w:r>
            <w:r w:rsidR="00D76C0B">
              <w:rPr>
                <w:rFonts w:asciiTheme="majorHAnsi" w:hAnsiTheme="majorHAnsi" w:cstheme="majorHAnsi"/>
              </w:rPr>
              <w:t xml:space="preserve">primary contact for new store opening </w:t>
            </w:r>
            <w:r w:rsidR="00091734">
              <w:rPr>
                <w:rFonts w:asciiTheme="majorHAnsi" w:hAnsiTheme="majorHAnsi" w:cstheme="majorHAnsi"/>
              </w:rPr>
              <w:t>training and support</w:t>
            </w:r>
            <w:r w:rsidR="00AA0889">
              <w:rPr>
                <w:rFonts w:asciiTheme="majorHAnsi" w:hAnsiTheme="majorHAnsi" w:cstheme="majorHAnsi"/>
              </w:rPr>
              <w:t>.</w:t>
            </w:r>
          </w:p>
          <w:p w14:paraId="2CCEA6BD" w14:textId="77777777" w:rsidR="002A3314" w:rsidRPr="000464DC" w:rsidRDefault="002A3314" w:rsidP="002A3314">
            <w:pPr>
              <w:pStyle w:val="NoSpacing"/>
              <w:numPr>
                <w:ilvl w:val="0"/>
                <w:numId w:val="23"/>
              </w:numPr>
              <w:jc w:val="both"/>
              <w:rPr>
                <w:rFonts w:asciiTheme="majorHAnsi" w:eastAsia="Times New Roman" w:hAnsiTheme="majorHAnsi" w:cstheme="majorHAnsi"/>
              </w:rPr>
            </w:pPr>
            <w:r>
              <w:rPr>
                <w:rFonts w:asciiTheme="majorHAnsi" w:hAnsiTheme="majorHAnsi" w:cstheme="majorHAnsi"/>
              </w:rPr>
              <w:t>Achieving results through building and maintaining excellent relationships with franchisees, their groups and stores.</w:t>
            </w:r>
          </w:p>
          <w:p w14:paraId="0C13ABA9" w14:textId="24F9FA73" w:rsidR="00BE1817" w:rsidRPr="00D848E4" w:rsidRDefault="00BE1817" w:rsidP="002A3314">
            <w:pPr>
              <w:pStyle w:val="NoSpacing"/>
              <w:ind w:left="360"/>
              <w:jc w:val="both"/>
              <w:rPr>
                <w:rFonts w:asciiTheme="minorHAnsi" w:eastAsiaTheme="minorEastAsia" w:hAnsiTheme="minorHAnsi" w:cstheme="minorBidi"/>
                <w:color w:val="000000" w:themeColor="text1"/>
                <w:sz w:val="20"/>
                <w:szCs w:val="20"/>
              </w:rPr>
            </w:pPr>
          </w:p>
        </w:tc>
      </w:tr>
    </w:tbl>
    <w:p w14:paraId="1888D2AE" w14:textId="54072D15" w:rsidR="00F95704" w:rsidRDefault="00F95704">
      <w:pPr>
        <w:rPr>
          <w:rFonts w:ascii="Trade Gothic Next LT Pro Bold C" w:hAnsi="Trade Gothic Next LT Pro Bold C"/>
          <w:b/>
        </w:rPr>
      </w:pPr>
    </w:p>
    <w:tbl>
      <w:tblPr>
        <w:tblStyle w:val="TableGrid"/>
        <w:tblW w:w="21227" w:type="dxa"/>
        <w:tblInd w:w="142" w:type="dxa"/>
        <w:tblLook w:val="04A0" w:firstRow="1" w:lastRow="0" w:firstColumn="1" w:lastColumn="0" w:noHBand="0" w:noVBand="1"/>
      </w:tblPr>
      <w:tblGrid>
        <w:gridCol w:w="11204"/>
        <w:gridCol w:w="10023"/>
      </w:tblGrid>
      <w:tr w:rsidR="003873C7" w14:paraId="697BA25B" w14:textId="77777777" w:rsidTr="5A1FEAA6">
        <w:trPr>
          <w:gridAfter w:val="1"/>
          <w:wAfter w:w="10023" w:type="dxa"/>
          <w:trHeight w:val="346"/>
        </w:trPr>
        <w:tc>
          <w:tcPr>
            <w:tcW w:w="11204" w:type="dxa"/>
            <w:tcBorders>
              <w:top w:val="nil"/>
              <w:left w:val="nil"/>
              <w:bottom w:val="single" w:sz="24" w:space="0" w:color="006491"/>
              <w:right w:val="nil"/>
            </w:tcBorders>
          </w:tcPr>
          <w:p w14:paraId="3C5023D6" w14:textId="40787548" w:rsidR="003873C7" w:rsidRPr="003873C7" w:rsidRDefault="0A792157" w:rsidP="005161EF">
            <w:pPr>
              <w:ind w:left="720"/>
              <w:rPr>
                <w:rFonts w:ascii="Trade Gothic Next LT Pro Bold C" w:hAnsi="Trade Gothic Next LT Pro Bold C"/>
                <w:b/>
                <w:bCs/>
              </w:rPr>
            </w:pPr>
            <w:r>
              <w:rPr>
                <w:noProof/>
              </w:rPr>
              <w:drawing>
                <wp:inline distT="0" distB="0" distL="0" distR="0" wp14:anchorId="1B7BF314" wp14:editId="62D3CE70">
                  <wp:extent cx="162000" cy="1800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477F9DD-0409-4832-A06F-57F57DA1E4B5}"/>
                              </a:ext>
                            </a:extLst>
                          </a:blip>
                          <a:srcRect t="-8931" r="77194" b="-1"/>
                          <a:stretch>
                            <a:fillRect/>
                          </a:stretch>
                        </pic:blipFill>
                        <pic:spPr>
                          <a:xfrm>
                            <a:off x="0" y="0"/>
                            <a:ext cx="162000" cy="180000"/>
                          </a:xfrm>
                          <a:prstGeom prst="rect">
                            <a:avLst/>
                          </a:prstGeom>
                        </pic:spPr>
                      </pic:pic>
                    </a:graphicData>
                  </a:graphic>
                </wp:inline>
              </w:drawing>
            </w:r>
            <w:r w:rsidR="738769E0" w:rsidRPr="5A1FEAA6">
              <w:rPr>
                <w:b/>
                <w:bCs/>
              </w:rPr>
              <w:t xml:space="preserve"> KNOWLEDGE</w:t>
            </w:r>
            <w:r w:rsidR="738769E0" w:rsidRPr="5A1FEAA6">
              <w:rPr>
                <w:rFonts w:ascii="Trade Gothic Next LT Pro Bold C" w:hAnsi="Trade Gothic Next LT Pro Bold C"/>
                <w:b/>
                <w:bCs/>
              </w:rPr>
              <w:t>, SKILLS, ABILITY &amp; EXPERIENCE</w:t>
            </w:r>
          </w:p>
        </w:tc>
      </w:tr>
      <w:tr w:rsidR="007E2919" w14:paraId="2E1D95FB" w14:textId="2FC69604" w:rsidTr="5A1FEAA6">
        <w:trPr>
          <w:trHeight w:val="1474"/>
        </w:trPr>
        <w:tc>
          <w:tcPr>
            <w:tcW w:w="11204" w:type="dxa"/>
            <w:tcBorders>
              <w:top w:val="single" w:sz="24" w:space="0" w:color="006491"/>
              <w:left w:val="single" w:sz="24" w:space="0" w:color="006491"/>
              <w:bottom w:val="single" w:sz="24" w:space="0" w:color="006491"/>
              <w:right w:val="single" w:sz="24" w:space="0" w:color="006491"/>
            </w:tcBorders>
          </w:tcPr>
          <w:p w14:paraId="779A1D12" w14:textId="77777777" w:rsidR="005B4DE8" w:rsidRPr="00E20DCC" w:rsidRDefault="005B4DE8" w:rsidP="005B4DE8">
            <w:pPr>
              <w:pStyle w:val="Default"/>
              <w:ind w:left="720"/>
              <w:rPr>
                <w:rFonts w:asciiTheme="majorHAnsi" w:hAnsiTheme="majorHAnsi"/>
                <w:color w:val="000000" w:themeColor="text1"/>
                <w:sz w:val="20"/>
                <w:szCs w:val="20"/>
              </w:rPr>
            </w:pPr>
          </w:p>
          <w:p w14:paraId="7CBA7610" w14:textId="79F44CAB"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 xml:space="preserve">Previous operational experience working in a Domino’s store or franchise group is </w:t>
            </w:r>
            <w:r w:rsidR="00AB6546" w:rsidRPr="005C0932">
              <w:rPr>
                <w:rFonts w:asciiTheme="minorHAnsi" w:hAnsiTheme="minorHAnsi" w:cstheme="minorHAnsi"/>
                <w:color w:val="000000" w:themeColor="text1"/>
                <w:sz w:val="20"/>
                <w:szCs w:val="20"/>
              </w:rPr>
              <w:t>essential for this role.</w:t>
            </w:r>
          </w:p>
          <w:p w14:paraId="5B0BE234" w14:textId="5A872056" w:rsidR="002A3314" w:rsidRPr="005C0932" w:rsidRDefault="002A3314" w:rsidP="00295089">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Previous experience working in a Learning and Development, Food Retail or other Hospitality Environment</w:t>
            </w:r>
            <w:r w:rsidR="00AB6546" w:rsidRPr="005C0932">
              <w:rPr>
                <w:rFonts w:asciiTheme="minorHAnsi" w:hAnsiTheme="minorHAnsi" w:cstheme="minorHAnsi"/>
                <w:color w:val="000000" w:themeColor="text1"/>
                <w:sz w:val="20"/>
                <w:szCs w:val="20"/>
              </w:rPr>
              <w:t xml:space="preserve"> is desirable.</w:t>
            </w:r>
          </w:p>
          <w:p w14:paraId="71F1C0C0" w14:textId="77777777"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Previous experience working under own iniative with minimal supervision, excellent time management skills and able to prioritise with minimal intervention.</w:t>
            </w:r>
          </w:p>
          <w:p w14:paraId="627C7A1D" w14:textId="77777777"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Previous experience influencing stakeholders at all levels, building effective value-adding relationships quickly and effectively, particularly across multiple disciplines.</w:t>
            </w:r>
          </w:p>
          <w:p w14:paraId="5C6587D2" w14:textId="77777777"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 xml:space="preserve">Strong </w:t>
            </w:r>
            <w:proofErr w:type="gramStart"/>
            <w:r w:rsidRPr="005C0932">
              <w:rPr>
                <w:rFonts w:asciiTheme="minorHAnsi" w:hAnsiTheme="minorHAnsi" w:cstheme="minorHAnsi"/>
                <w:color w:val="000000" w:themeColor="text1"/>
                <w:sz w:val="20"/>
                <w:szCs w:val="20"/>
              </w:rPr>
              <w:t>team work</w:t>
            </w:r>
            <w:proofErr w:type="gramEnd"/>
            <w:r w:rsidRPr="005C0932">
              <w:rPr>
                <w:rFonts w:asciiTheme="minorHAnsi" w:hAnsiTheme="minorHAnsi" w:cstheme="minorHAnsi"/>
                <w:color w:val="000000" w:themeColor="text1"/>
                <w:sz w:val="20"/>
                <w:szCs w:val="20"/>
              </w:rPr>
              <w:t>/collaborative skills.</w:t>
            </w:r>
          </w:p>
          <w:p w14:paraId="3E186299" w14:textId="56589B9E"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Competence in use of IT tools including MS Office and Webinar software platforms</w:t>
            </w:r>
            <w:r w:rsidR="000B4B4B" w:rsidRPr="005C0932">
              <w:rPr>
                <w:rFonts w:asciiTheme="minorHAnsi" w:hAnsiTheme="minorHAnsi" w:cstheme="minorHAnsi"/>
                <w:color w:val="000000" w:themeColor="text1"/>
                <w:sz w:val="20"/>
                <w:szCs w:val="20"/>
              </w:rPr>
              <w:t xml:space="preserve"> is desirable.</w:t>
            </w:r>
          </w:p>
          <w:p w14:paraId="488B6338" w14:textId="77777777"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No specific qualifications are essential however CIPD is desirable.</w:t>
            </w:r>
          </w:p>
          <w:p w14:paraId="266A3ACE" w14:textId="77777777"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Excellent attention to detail.</w:t>
            </w:r>
          </w:p>
          <w:p w14:paraId="545EB40C" w14:textId="1BCC5F0B" w:rsidR="002A3314" w:rsidRPr="005C0932" w:rsidRDefault="002A3314" w:rsidP="002A3314">
            <w:pPr>
              <w:pStyle w:val="Default"/>
              <w:numPr>
                <w:ilvl w:val="0"/>
                <w:numId w:val="37"/>
              </w:numPr>
              <w:rPr>
                <w:rFonts w:asciiTheme="minorHAnsi" w:hAnsiTheme="minorHAnsi" w:cstheme="minorHAnsi"/>
                <w:color w:val="000000" w:themeColor="text1"/>
                <w:sz w:val="20"/>
                <w:szCs w:val="20"/>
              </w:rPr>
            </w:pPr>
            <w:r w:rsidRPr="005C0932">
              <w:rPr>
                <w:rFonts w:asciiTheme="minorHAnsi" w:hAnsiTheme="minorHAnsi" w:cstheme="minorHAnsi"/>
                <w:color w:val="000000" w:themeColor="text1"/>
                <w:sz w:val="20"/>
                <w:szCs w:val="20"/>
              </w:rPr>
              <w:t xml:space="preserve">Strong communication and </w:t>
            </w:r>
            <w:r w:rsidR="00417BFC" w:rsidRPr="005C0932">
              <w:rPr>
                <w:rFonts w:asciiTheme="minorHAnsi" w:hAnsiTheme="minorHAnsi" w:cstheme="minorHAnsi"/>
                <w:color w:val="000000" w:themeColor="text1"/>
                <w:sz w:val="20"/>
                <w:szCs w:val="20"/>
              </w:rPr>
              <w:t>delivery/</w:t>
            </w:r>
            <w:r w:rsidRPr="005C0932">
              <w:rPr>
                <w:rFonts w:asciiTheme="minorHAnsi" w:hAnsiTheme="minorHAnsi" w:cstheme="minorHAnsi"/>
                <w:color w:val="000000" w:themeColor="text1"/>
                <w:sz w:val="20"/>
                <w:szCs w:val="20"/>
              </w:rPr>
              <w:t>presentation skills – verbal and written.</w:t>
            </w:r>
          </w:p>
          <w:p w14:paraId="0F9EFA94" w14:textId="77777777" w:rsidR="007E2919" w:rsidRPr="005C0932" w:rsidRDefault="002A3314" w:rsidP="00295089">
            <w:pPr>
              <w:numPr>
                <w:ilvl w:val="0"/>
                <w:numId w:val="37"/>
              </w:numPr>
              <w:rPr>
                <w:rFonts w:cstheme="minorHAnsi"/>
                <w:sz w:val="20"/>
                <w:szCs w:val="20"/>
              </w:rPr>
            </w:pPr>
            <w:r w:rsidRPr="005C0932">
              <w:rPr>
                <w:rFonts w:cstheme="minorHAnsi"/>
                <w:sz w:val="20"/>
                <w:szCs w:val="20"/>
              </w:rPr>
              <w:t>Loves people and shows qualities of tenacity, resilience, commitment and a passion for delivering high quality results, on time.</w:t>
            </w:r>
          </w:p>
          <w:p w14:paraId="47449BE6" w14:textId="503EADD1" w:rsidR="00295089" w:rsidRPr="00E20DCC" w:rsidRDefault="00295089" w:rsidP="00295089">
            <w:pPr>
              <w:ind w:left="720"/>
              <w:rPr>
                <w:rFonts w:asciiTheme="majorHAnsi" w:hAnsiTheme="majorHAnsi"/>
                <w:sz w:val="20"/>
                <w:szCs w:val="20"/>
              </w:rPr>
            </w:pPr>
          </w:p>
        </w:tc>
        <w:tc>
          <w:tcPr>
            <w:tcW w:w="10023" w:type="dxa"/>
          </w:tcPr>
          <w:p w14:paraId="7075D724" w14:textId="77777777" w:rsidR="007E2919" w:rsidRDefault="007E2919" w:rsidP="00F95704">
            <w:pPr>
              <w:pStyle w:val="ListParagraph"/>
            </w:pPr>
          </w:p>
        </w:tc>
      </w:tr>
    </w:tbl>
    <w:p w14:paraId="082E1D93" w14:textId="77777777" w:rsidR="00E52333" w:rsidRDefault="00E52333">
      <w:pPr>
        <w:rPr>
          <w:rFonts w:ascii="Trade Gothic Next LT Pro Bold C" w:hAnsi="Trade Gothic Next LT Pro Bold C"/>
          <w:b/>
        </w:rPr>
      </w:pPr>
    </w:p>
    <w:sectPr w:rsidR="00E52333" w:rsidSect="003873C7">
      <w:headerReference w:type="even" r:id="rId12"/>
      <w:headerReference w:type="default" r:id="rId13"/>
      <w:footerReference w:type="even" r:id="rId14"/>
      <w:footerReference w:type="default" r:id="rId15"/>
      <w:headerReference w:type="first" r:id="rId16"/>
      <w:footerReference w:type="first" r:id="rId17"/>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CEB3" w14:textId="77777777" w:rsidR="00DD7FC7" w:rsidRDefault="00DD7FC7" w:rsidP="006B22CD">
      <w:r>
        <w:separator/>
      </w:r>
    </w:p>
  </w:endnote>
  <w:endnote w:type="continuationSeparator" w:id="0">
    <w:p w14:paraId="131B559C" w14:textId="77777777" w:rsidR="00DD7FC7" w:rsidRDefault="00DD7FC7" w:rsidP="006B22CD">
      <w:r>
        <w:continuationSeparator/>
      </w:r>
    </w:p>
  </w:endnote>
  <w:endnote w:type="continuationNotice" w:id="1">
    <w:p w14:paraId="6C9E75FD" w14:textId="77777777" w:rsidR="00DD7FC7" w:rsidRDefault="00DD7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7B3F" w14:textId="1F77E47E" w:rsidR="00AA2F5E" w:rsidRDefault="009934C4">
    <w:pPr>
      <w:pStyle w:val="Footer"/>
    </w:pPr>
    <w:r>
      <w:rPr>
        <w:noProof/>
      </w:rPr>
      <mc:AlternateContent>
        <mc:Choice Requires="wps">
          <w:drawing>
            <wp:anchor distT="0" distB="0" distL="0" distR="0" simplePos="0" relativeHeight="251659264" behindDoc="0" locked="0" layoutInCell="1" allowOverlap="1" wp14:anchorId="55858A71" wp14:editId="69DB8F88">
              <wp:simplePos x="635" y="635"/>
              <wp:positionH relativeFrom="column">
                <wp:align>center</wp:align>
              </wp:positionH>
              <wp:positionV relativeFrom="paragraph">
                <wp:posOffset>635</wp:posOffset>
              </wp:positionV>
              <wp:extent cx="443865" cy="443865"/>
              <wp:effectExtent l="0" t="0" r="0" b="16510"/>
              <wp:wrapSquare wrapText="bothSides"/>
              <wp:docPr id="8" name="Text Box 8" descr="Classification: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1ADB1" w14:textId="30D113AD"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858A71" id="_x0000_t202" coordsize="21600,21600" o:spt="202" path="m,l,21600r21600,l21600,xe">
              <v:stroke joinstyle="miter"/>
              <v:path gradientshapeok="t" o:connecttype="rect"/>
            </v:shapetype>
            <v:shape id="Text Box 8" o:spid="_x0000_s1026" type="#_x0000_t202" alt="Classification: Highly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E1ADB1" w14:textId="30D113AD"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28D" w14:textId="4DE94126" w:rsidR="005161EF" w:rsidRPr="0040308F" w:rsidRDefault="009934C4" w:rsidP="00040EE2">
    <w:pPr>
      <w:pStyle w:val="Footer"/>
      <w:ind w:firstLine="709"/>
    </w:pPr>
    <w:r>
      <w:rPr>
        <w:noProof/>
      </w:rPr>
      <mc:AlternateContent>
        <mc:Choice Requires="wps">
          <w:drawing>
            <wp:anchor distT="0" distB="0" distL="0" distR="0" simplePos="0" relativeHeight="251660288" behindDoc="0" locked="0" layoutInCell="1" allowOverlap="1" wp14:anchorId="08753D8D" wp14:editId="6BDADDC0">
              <wp:simplePos x="635" y="635"/>
              <wp:positionH relativeFrom="column">
                <wp:align>center</wp:align>
              </wp:positionH>
              <wp:positionV relativeFrom="paragraph">
                <wp:posOffset>635</wp:posOffset>
              </wp:positionV>
              <wp:extent cx="443865" cy="443865"/>
              <wp:effectExtent l="0" t="0" r="0" b="16510"/>
              <wp:wrapSquare wrapText="bothSides"/>
              <wp:docPr id="10" name="Text Box 10" descr="Classification: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BAEEC" w14:textId="5C625765"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53D8D" id="_x0000_t202" coordsize="21600,21600" o:spt="202" path="m,l,21600r21600,l21600,xe">
              <v:stroke joinstyle="miter"/>
              <v:path gradientshapeok="t" o:connecttype="rect"/>
            </v:shapetype>
            <v:shape id="Text Box 10" o:spid="_x0000_s1027" type="#_x0000_t202" alt="Classification: Highly Confident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3ABAEEC" w14:textId="5C625765"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8F4" w14:textId="147AA84B" w:rsidR="00AA2F5E" w:rsidRDefault="009934C4">
    <w:pPr>
      <w:pStyle w:val="Footer"/>
    </w:pPr>
    <w:r>
      <w:rPr>
        <w:noProof/>
      </w:rPr>
      <mc:AlternateContent>
        <mc:Choice Requires="wps">
          <w:drawing>
            <wp:anchor distT="0" distB="0" distL="0" distR="0" simplePos="0" relativeHeight="251658240" behindDoc="0" locked="0" layoutInCell="1" allowOverlap="1" wp14:anchorId="40970C47" wp14:editId="4C779766">
              <wp:simplePos x="635" y="635"/>
              <wp:positionH relativeFrom="column">
                <wp:align>center</wp:align>
              </wp:positionH>
              <wp:positionV relativeFrom="paragraph">
                <wp:posOffset>635</wp:posOffset>
              </wp:positionV>
              <wp:extent cx="443865" cy="443865"/>
              <wp:effectExtent l="0" t="0" r="0" b="16510"/>
              <wp:wrapSquare wrapText="bothSides"/>
              <wp:docPr id="2" name="Text Box 2" descr="Classification: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F6098" w14:textId="14B9644A"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970C47" id="_x0000_t202" coordsize="21600,21600" o:spt="202" path="m,l,21600r21600,l21600,xe">
              <v:stroke joinstyle="miter"/>
              <v:path gradientshapeok="t" o:connecttype="rect"/>
            </v:shapetype>
            <v:shape id="Text Box 2" o:spid="_x0000_s1028" type="#_x0000_t202" alt="Classification: Highly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CF6098" w14:textId="14B9644A" w:rsidR="009934C4" w:rsidRPr="009934C4" w:rsidRDefault="009934C4">
                    <w:pPr>
                      <w:rPr>
                        <w:rFonts w:ascii="Calibri" w:eastAsia="Calibri" w:hAnsi="Calibri" w:cs="Calibri"/>
                        <w:noProof/>
                        <w:color w:val="000000"/>
                        <w:sz w:val="20"/>
                        <w:szCs w:val="20"/>
                      </w:rPr>
                    </w:pPr>
                    <w:r w:rsidRPr="009934C4">
                      <w:rPr>
                        <w:rFonts w:ascii="Calibri" w:eastAsia="Calibri" w:hAnsi="Calibri" w:cs="Calibri"/>
                        <w:noProof/>
                        <w:color w:val="000000"/>
                        <w:sz w:val="20"/>
                        <w:szCs w:val="20"/>
                      </w:rPr>
                      <w:t>Classification: Highly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D24C" w14:textId="77777777" w:rsidR="00DD7FC7" w:rsidRDefault="00DD7FC7" w:rsidP="006B22CD">
      <w:r>
        <w:separator/>
      </w:r>
    </w:p>
  </w:footnote>
  <w:footnote w:type="continuationSeparator" w:id="0">
    <w:p w14:paraId="432B23D4" w14:textId="77777777" w:rsidR="00DD7FC7" w:rsidRDefault="00DD7FC7" w:rsidP="006B22CD">
      <w:r>
        <w:continuationSeparator/>
      </w:r>
    </w:p>
  </w:footnote>
  <w:footnote w:type="continuationNotice" w:id="1">
    <w:p w14:paraId="4F162701" w14:textId="77777777" w:rsidR="00DD7FC7" w:rsidRDefault="00DD7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E9B3" w14:textId="77777777" w:rsidR="00AA2F5E" w:rsidRDefault="00AA2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62E9" w14:textId="4A1E3E9E" w:rsidR="00460479" w:rsidRDefault="00EC0DF6">
    <w:pPr>
      <w:pStyle w:val="Header"/>
    </w:pPr>
    <w:r>
      <w:rPr>
        <w:noProof/>
      </w:rPr>
      <w:drawing>
        <wp:inline distT="0" distB="0" distL="0" distR="0" wp14:anchorId="055518EE" wp14:editId="2CAA1AA9">
          <wp:extent cx="16002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0200" cy="723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87EE" w14:textId="77777777" w:rsidR="00AA2F5E" w:rsidRDefault="00AA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B4A"/>
    <w:multiLevelType w:val="hybridMultilevel"/>
    <w:tmpl w:val="84F07E3A"/>
    <w:lvl w:ilvl="0" w:tplc="E2CC577E">
      <w:start w:val="1"/>
      <w:numFmt w:val="bullet"/>
      <w:lvlText w:val=""/>
      <w:lvlJc w:val="left"/>
      <w:pPr>
        <w:ind w:left="720" w:hanging="360"/>
      </w:pPr>
      <w:rPr>
        <w:rFonts w:ascii="Symbol" w:hAnsi="Symbol" w:hint="default"/>
      </w:rPr>
    </w:lvl>
    <w:lvl w:ilvl="1" w:tplc="089EF51E">
      <w:start w:val="1"/>
      <w:numFmt w:val="bullet"/>
      <w:lvlText w:val="o"/>
      <w:lvlJc w:val="left"/>
      <w:pPr>
        <w:ind w:left="1440" w:hanging="360"/>
      </w:pPr>
      <w:rPr>
        <w:rFonts w:ascii="Courier New" w:hAnsi="Courier New" w:hint="default"/>
      </w:rPr>
    </w:lvl>
    <w:lvl w:ilvl="2" w:tplc="46128630">
      <w:start w:val="1"/>
      <w:numFmt w:val="bullet"/>
      <w:lvlText w:val=""/>
      <w:lvlJc w:val="left"/>
      <w:pPr>
        <w:ind w:left="2160" w:hanging="360"/>
      </w:pPr>
      <w:rPr>
        <w:rFonts w:ascii="Wingdings" w:hAnsi="Wingdings" w:hint="default"/>
      </w:rPr>
    </w:lvl>
    <w:lvl w:ilvl="3" w:tplc="72A83582">
      <w:start w:val="1"/>
      <w:numFmt w:val="bullet"/>
      <w:lvlText w:val=""/>
      <w:lvlJc w:val="left"/>
      <w:pPr>
        <w:ind w:left="2880" w:hanging="360"/>
      </w:pPr>
      <w:rPr>
        <w:rFonts w:ascii="Symbol" w:hAnsi="Symbol" w:hint="default"/>
      </w:rPr>
    </w:lvl>
    <w:lvl w:ilvl="4" w:tplc="3F2CDE18">
      <w:start w:val="1"/>
      <w:numFmt w:val="bullet"/>
      <w:lvlText w:val="o"/>
      <w:lvlJc w:val="left"/>
      <w:pPr>
        <w:ind w:left="3600" w:hanging="360"/>
      </w:pPr>
      <w:rPr>
        <w:rFonts w:ascii="Courier New" w:hAnsi="Courier New" w:hint="default"/>
      </w:rPr>
    </w:lvl>
    <w:lvl w:ilvl="5" w:tplc="DB4223C6">
      <w:start w:val="1"/>
      <w:numFmt w:val="bullet"/>
      <w:lvlText w:val=""/>
      <w:lvlJc w:val="left"/>
      <w:pPr>
        <w:ind w:left="4320" w:hanging="360"/>
      </w:pPr>
      <w:rPr>
        <w:rFonts w:ascii="Wingdings" w:hAnsi="Wingdings" w:hint="default"/>
      </w:rPr>
    </w:lvl>
    <w:lvl w:ilvl="6" w:tplc="E3FCF0CC">
      <w:start w:val="1"/>
      <w:numFmt w:val="bullet"/>
      <w:lvlText w:val=""/>
      <w:lvlJc w:val="left"/>
      <w:pPr>
        <w:ind w:left="5040" w:hanging="360"/>
      </w:pPr>
      <w:rPr>
        <w:rFonts w:ascii="Symbol" w:hAnsi="Symbol" w:hint="default"/>
      </w:rPr>
    </w:lvl>
    <w:lvl w:ilvl="7" w:tplc="6DA85028">
      <w:start w:val="1"/>
      <w:numFmt w:val="bullet"/>
      <w:lvlText w:val="o"/>
      <w:lvlJc w:val="left"/>
      <w:pPr>
        <w:ind w:left="5760" w:hanging="360"/>
      </w:pPr>
      <w:rPr>
        <w:rFonts w:ascii="Courier New" w:hAnsi="Courier New" w:hint="default"/>
      </w:rPr>
    </w:lvl>
    <w:lvl w:ilvl="8" w:tplc="5E5C6EBE">
      <w:start w:val="1"/>
      <w:numFmt w:val="bullet"/>
      <w:lvlText w:val=""/>
      <w:lvlJc w:val="left"/>
      <w:pPr>
        <w:ind w:left="6480" w:hanging="360"/>
      </w:pPr>
      <w:rPr>
        <w:rFonts w:ascii="Wingdings" w:hAnsi="Wingdings" w:hint="default"/>
      </w:rPr>
    </w:lvl>
  </w:abstractNum>
  <w:abstractNum w:abstractNumId="1"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0647C"/>
    <w:multiLevelType w:val="hybridMultilevel"/>
    <w:tmpl w:val="8B1E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E8055C"/>
    <w:multiLevelType w:val="hybridMultilevel"/>
    <w:tmpl w:val="9EF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51447"/>
    <w:multiLevelType w:val="hybridMultilevel"/>
    <w:tmpl w:val="28AA66B8"/>
    <w:lvl w:ilvl="0" w:tplc="CECADBF2">
      <w:start w:val="1"/>
      <w:numFmt w:val="bullet"/>
      <w:lvlText w:val=""/>
      <w:lvlJc w:val="left"/>
      <w:pPr>
        <w:tabs>
          <w:tab w:val="num" w:pos="720"/>
        </w:tabs>
        <w:ind w:left="720" w:hanging="360"/>
      </w:pPr>
      <w:rPr>
        <w:rFonts w:ascii="Symbol" w:hAnsi="Symbol" w:hint="default"/>
        <w:sz w:val="20"/>
      </w:rPr>
    </w:lvl>
    <w:lvl w:ilvl="1" w:tplc="951CE136">
      <w:start w:val="1"/>
      <w:numFmt w:val="bullet"/>
      <w:lvlText w:val="o"/>
      <w:lvlJc w:val="left"/>
      <w:pPr>
        <w:tabs>
          <w:tab w:val="num" w:pos="1440"/>
        </w:tabs>
        <w:ind w:left="1440" w:hanging="360"/>
      </w:pPr>
      <w:rPr>
        <w:rFonts w:ascii="Courier New" w:hAnsi="Courier New" w:cs="Times New Roman" w:hint="default"/>
        <w:sz w:val="20"/>
      </w:rPr>
    </w:lvl>
    <w:lvl w:ilvl="2" w:tplc="67B61E46">
      <w:start w:val="1"/>
      <w:numFmt w:val="bullet"/>
      <w:lvlText w:val=""/>
      <w:lvlJc w:val="left"/>
      <w:pPr>
        <w:tabs>
          <w:tab w:val="num" w:pos="2160"/>
        </w:tabs>
        <w:ind w:left="2160" w:hanging="360"/>
      </w:pPr>
      <w:rPr>
        <w:rFonts w:ascii="Wingdings" w:hAnsi="Wingdings" w:hint="default"/>
        <w:sz w:val="20"/>
      </w:rPr>
    </w:lvl>
    <w:lvl w:ilvl="3" w:tplc="BE2C301C">
      <w:start w:val="1"/>
      <w:numFmt w:val="bullet"/>
      <w:lvlText w:val=""/>
      <w:lvlJc w:val="left"/>
      <w:pPr>
        <w:tabs>
          <w:tab w:val="num" w:pos="2880"/>
        </w:tabs>
        <w:ind w:left="2880" w:hanging="360"/>
      </w:pPr>
      <w:rPr>
        <w:rFonts w:ascii="Wingdings" w:hAnsi="Wingdings" w:hint="default"/>
        <w:sz w:val="20"/>
      </w:rPr>
    </w:lvl>
    <w:lvl w:ilvl="4" w:tplc="11CAADDC">
      <w:start w:val="1"/>
      <w:numFmt w:val="bullet"/>
      <w:lvlText w:val=""/>
      <w:lvlJc w:val="left"/>
      <w:pPr>
        <w:tabs>
          <w:tab w:val="num" w:pos="3600"/>
        </w:tabs>
        <w:ind w:left="3600" w:hanging="360"/>
      </w:pPr>
      <w:rPr>
        <w:rFonts w:ascii="Wingdings" w:hAnsi="Wingdings" w:hint="default"/>
        <w:sz w:val="20"/>
      </w:rPr>
    </w:lvl>
    <w:lvl w:ilvl="5" w:tplc="80F2644A">
      <w:start w:val="1"/>
      <w:numFmt w:val="bullet"/>
      <w:lvlText w:val=""/>
      <w:lvlJc w:val="left"/>
      <w:pPr>
        <w:tabs>
          <w:tab w:val="num" w:pos="4320"/>
        </w:tabs>
        <w:ind w:left="4320" w:hanging="360"/>
      </w:pPr>
      <w:rPr>
        <w:rFonts w:ascii="Wingdings" w:hAnsi="Wingdings" w:hint="default"/>
        <w:sz w:val="20"/>
      </w:rPr>
    </w:lvl>
    <w:lvl w:ilvl="6" w:tplc="EAF41446">
      <w:start w:val="1"/>
      <w:numFmt w:val="bullet"/>
      <w:lvlText w:val=""/>
      <w:lvlJc w:val="left"/>
      <w:pPr>
        <w:tabs>
          <w:tab w:val="num" w:pos="5040"/>
        </w:tabs>
        <w:ind w:left="5040" w:hanging="360"/>
      </w:pPr>
      <w:rPr>
        <w:rFonts w:ascii="Wingdings" w:hAnsi="Wingdings" w:hint="default"/>
        <w:sz w:val="20"/>
      </w:rPr>
    </w:lvl>
    <w:lvl w:ilvl="7" w:tplc="22E27EB6">
      <w:start w:val="1"/>
      <w:numFmt w:val="bullet"/>
      <w:lvlText w:val=""/>
      <w:lvlJc w:val="left"/>
      <w:pPr>
        <w:tabs>
          <w:tab w:val="num" w:pos="5760"/>
        </w:tabs>
        <w:ind w:left="5760" w:hanging="360"/>
      </w:pPr>
      <w:rPr>
        <w:rFonts w:ascii="Wingdings" w:hAnsi="Wingdings" w:hint="default"/>
        <w:sz w:val="20"/>
      </w:rPr>
    </w:lvl>
    <w:lvl w:ilvl="8" w:tplc="776AA15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D75F3"/>
    <w:multiLevelType w:val="hybridMultilevel"/>
    <w:tmpl w:val="6BD2E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A71E7"/>
    <w:multiLevelType w:val="hybridMultilevel"/>
    <w:tmpl w:val="17E2C064"/>
    <w:lvl w:ilvl="0" w:tplc="123E3FC2">
      <w:start w:val="1"/>
      <w:numFmt w:val="bullet"/>
      <w:lvlText w:val=""/>
      <w:lvlJc w:val="left"/>
      <w:pPr>
        <w:tabs>
          <w:tab w:val="num" w:pos="720"/>
        </w:tabs>
        <w:ind w:left="720" w:hanging="360"/>
      </w:pPr>
      <w:rPr>
        <w:rFonts w:ascii="Symbol" w:hAnsi="Symbol" w:hint="default"/>
        <w:sz w:val="20"/>
      </w:rPr>
    </w:lvl>
    <w:lvl w:ilvl="1" w:tplc="6A328980">
      <w:start w:val="1"/>
      <w:numFmt w:val="bullet"/>
      <w:lvlText w:val="o"/>
      <w:lvlJc w:val="left"/>
      <w:pPr>
        <w:tabs>
          <w:tab w:val="num" w:pos="1440"/>
        </w:tabs>
        <w:ind w:left="1440" w:hanging="360"/>
      </w:pPr>
      <w:rPr>
        <w:rFonts w:ascii="Courier New" w:hAnsi="Courier New" w:cs="Times New Roman" w:hint="default"/>
        <w:sz w:val="20"/>
      </w:rPr>
    </w:lvl>
    <w:lvl w:ilvl="2" w:tplc="94142684">
      <w:start w:val="1"/>
      <w:numFmt w:val="bullet"/>
      <w:lvlText w:val=""/>
      <w:lvlJc w:val="left"/>
      <w:pPr>
        <w:tabs>
          <w:tab w:val="num" w:pos="2160"/>
        </w:tabs>
        <w:ind w:left="2160" w:hanging="360"/>
      </w:pPr>
      <w:rPr>
        <w:rFonts w:ascii="Wingdings" w:hAnsi="Wingdings" w:hint="default"/>
        <w:sz w:val="20"/>
      </w:rPr>
    </w:lvl>
    <w:lvl w:ilvl="3" w:tplc="DFC40CB8">
      <w:start w:val="1"/>
      <w:numFmt w:val="bullet"/>
      <w:lvlText w:val=""/>
      <w:lvlJc w:val="left"/>
      <w:pPr>
        <w:tabs>
          <w:tab w:val="num" w:pos="2880"/>
        </w:tabs>
        <w:ind w:left="2880" w:hanging="360"/>
      </w:pPr>
      <w:rPr>
        <w:rFonts w:ascii="Wingdings" w:hAnsi="Wingdings" w:hint="default"/>
        <w:sz w:val="20"/>
      </w:rPr>
    </w:lvl>
    <w:lvl w:ilvl="4" w:tplc="3C90C858">
      <w:start w:val="1"/>
      <w:numFmt w:val="bullet"/>
      <w:lvlText w:val=""/>
      <w:lvlJc w:val="left"/>
      <w:pPr>
        <w:tabs>
          <w:tab w:val="num" w:pos="3600"/>
        </w:tabs>
        <w:ind w:left="3600" w:hanging="360"/>
      </w:pPr>
      <w:rPr>
        <w:rFonts w:ascii="Wingdings" w:hAnsi="Wingdings" w:hint="default"/>
        <w:sz w:val="20"/>
      </w:rPr>
    </w:lvl>
    <w:lvl w:ilvl="5" w:tplc="723E1C5C">
      <w:start w:val="1"/>
      <w:numFmt w:val="bullet"/>
      <w:lvlText w:val=""/>
      <w:lvlJc w:val="left"/>
      <w:pPr>
        <w:tabs>
          <w:tab w:val="num" w:pos="4320"/>
        </w:tabs>
        <w:ind w:left="4320" w:hanging="360"/>
      </w:pPr>
      <w:rPr>
        <w:rFonts w:ascii="Wingdings" w:hAnsi="Wingdings" w:hint="default"/>
        <w:sz w:val="20"/>
      </w:rPr>
    </w:lvl>
    <w:lvl w:ilvl="6" w:tplc="7AB28310">
      <w:start w:val="1"/>
      <w:numFmt w:val="bullet"/>
      <w:lvlText w:val=""/>
      <w:lvlJc w:val="left"/>
      <w:pPr>
        <w:tabs>
          <w:tab w:val="num" w:pos="5040"/>
        </w:tabs>
        <w:ind w:left="5040" w:hanging="360"/>
      </w:pPr>
      <w:rPr>
        <w:rFonts w:ascii="Wingdings" w:hAnsi="Wingdings" w:hint="default"/>
        <w:sz w:val="20"/>
      </w:rPr>
    </w:lvl>
    <w:lvl w:ilvl="7" w:tplc="62167C1C">
      <w:start w:val="1"/>
      <w:numFmt w:val="bullet"/>
      <w:lvlText w:val=""/>
      <w:lvlJc w:val="left"/>
      <w:pPr>
        <w:tabs>
          <w:tab w:val="num" w:pos="5760"/>
        </w:tabs>
        <w:ind w:left="5760" w:hanging="360"/>
      </w:pPr>
      <w:rPr>
        <w:rFonts w:ascii="Wingdings" w:hAnsi="Wingdings" w:hint="default"/>
        <w:sz w:val="20"/>
      </w:rPr>
    </w:lvl>
    <w:lvl w:ilvl="8" w:tplc="A59CF2D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3009D"/>
    <w:multiLevelType w:val="hybridMultilevel"/>
    <w:tmpl w:val="7AF695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4D6B3B"/>
    <w:multiLevelType w:val="hybridMultilevel"/>
    <w:tmpl w:val="22E0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84A16"/>
    <w:multiLevelType w:val="hybridMultilevel"/>
    <w:tmpl w:val="FD7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A2521"/>
    <w:multiLevelType w:val="hybridMultilevel"/>
    <w:tmpl w:val="555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54728"/>
    <w:multiLevelType w:val="hybridMultilevel"/>
    <w:tmpl w:val="77AC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969FF"/>
    <w:multiLevelType w:val="hybridMultilevel"/>
    <w:tmpl w:val="44C23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C41F30"/>
    <w:multiLevelType w:val="hybridMultilevel"/>
    <w:tmpl w:val="5FA0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363C9"/>
    <w:multiLevelType w:val="hybridMultilevel"/>
    <w:tmpl w:val="A71EC3BA"/>
    <w:lvl w:ilvl="0" w:tplc="C6A06BBA">
      <w:start w:val="1"/>
      <w:numFmt w:val="bullet"/>
      <w:lvlText w:val=""/>
      <w:lvlJc w:val="left"/>
      <w:pPr>
        <w:tabs>
          <w:tab w:val="num" w:pos="720"/>
        </w:tabs>
        <w:ind w:left="720" w:hanging="360"/>
      </w:pPr>
      <w:rPr>
        <w:rFonts w:ascii="Symbol" w:hAnsi="Symbol" w:hint="default"/>
        <w:sz w:val="20"/>
      </w:rPr>
    </w:lvl>
    <w:lvl w:ilvl="1" w:tplc="1CC87E32">
      <w:start w:val="1"/>
      <w:numFmt w:val="bullet"/>
      <w:lvlText w:val="o"/>
      <w:lvlJc w:val="left"/>
      <w:pPr>
        <w:tabs>
          <w:tab w:val="num" w:pos="1440"/>
        </w:tabs>
        <w:ind w:left="1440" w:hanging="360"/>
      </w:pPr>
      <w:rPr>
        <w:rFonts w:ascii="Courier New" w:hAnsi="Courier New" w:cs="Times New Roman" w:hint="default"/>
        <w:sz w:val="20"/>
      </w:rPr>
    </w:lvl>
    <w:lvl w:ilvl="2" w:tplc="DE6C879C">
      <w:start w:val="1"/>
      <w:numFmt w:val="bullet"/>
      <w:lvlText w:val=""/>
      <w:lvlJc w:val="left"/>
      <w:pPr>
        <w:tabs>
          <w:tab w:val="num" w:pos="2160"/>
        </w:tabs>
        <w:ind w:left="2160" w:hanging="360"/>
      </w:pPr>
      <w:rPr>
        <w:rFonts w:ascii="Wingdings" w:hAnsi="Wingdings" w:hint="default"/>
        <w:sz w:val="20"/>
      </w:rPr>
    </w:lvl>
    <w:lvl w:ilvl="3" w:tplc="F2E0250C">
      <w:start w:val="1"/>
      <w:numFmt w:val="bullet"/>
      <w:lvlText w:val=""/>
      <w:lvlJc w:val="left"/>
      <w:pPr>
        <w:tabs>
          <w:tab w:val="num" w:pos="2880"/>
        </w:tabs>
        <w:ind w:left="2880" w:hanging="360"/>
      </w:pPr>
      <w:rPr>
        <w:rFonts w:ascii="Wingdings" w:hAnsi="Wingdings" w:hint="default"/>
        <w:sz w:val="20"/>
      </w:rPr>
    </w:lvl>
    <w:lvl w:ilvl="4" w:tplc="966AD43C">
      <w:start w:val="1"/>
      <w:numFmt w:val="bullet"/>
      <w:lvlText w:val=""/>
      <w:lvlJc w:val="left"/>
      <w:pPr>
        <w:tabs>
          <w:tab w:val="num" w:pos="3600"/>
        </w:tabs>
        <w:ind w:left="3600" w:hanging="360"/>
      </w:pPr>
      <w:rPr>
        <w:rFonts w:ascii="Wingdings" w:hAnsi="Wingdings" w:hint="default"/>
        <w:sz w:val="20"/>
      </w:rPr>
    </w:lvl>
    <w:lvl w:ilvl="5" w:tplc="B470C560">
      <w:start w:val="1"/>
      <w:numFmt w:val="bullet"/>
      <w:lvlText w:val=""/>
      <w:lvlJc w:val="left"/>
      <w:pPr>
        <w:tabs>
          <w:tab w:val="num" w:pos="4320"/>
        </w:tabs>
        <w:ind w:left="4320" w:hanging="360"/>
      </w:pPr>
      <w:rPr>
        <w:rFonts w:ascii="Wingdings" w:hAnsi="Wingdings" w:hint="default"/>
        <w:sz w:val="20"/>
      </w:rPr>
    </w:lvl>
    <w:lvl w:ilvl="6" w:tplc="A12A6F42">
      <w:start w:val="1"/>
      <w:numFmt w:val="bullet"/>
      <w:lvlText w:val=""/>
      <w:lvlJc w:val="left"/>
      <w:pPr>
        <w:tabs>
          <w:tab w:val="num" w:pos="5040"/>
        </w:tabs>
        <w:ind w:left="5040" w:hanging="360"/>
      </w:pPr>
      <w:rPr>
        <w:rFonts w:ascii="Wingdings" w:hAnsi="Wingdings" w:hint="default"/>
        <w:sz w:val="20"/>
      </w:rPr>
    </w:lvl>
    <w:lvl w:ilvl="7" w:tplc="CFEC45DE">
      <w:start w:val="1"/>
      <w:numFmt w:val="bullet"/>
      <w:lvlText w:val=""/>
      <w:lvlJc w:val="left"/>
      <w:pPr>
        <w:tabs>
          <w:tab w:val="num" w:pos="5760"/>
        </w:tabs>
        <w:ind w:left="5760" w:hanging="360"/>
      </w:pPr>
      <w:rPr>
        <w:rFonts w:ascii="Wingdings" w:hAnsi="Wingdings" w:hint="default"/>
        <w:sz w:val="20"/>
      </w:rPr>
    </w:lvl>
    <w:lvl w:ilvl="8" w:tplc="E8C2ED8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E41EE"/>
    <w:multiLevelType w:val="hybridMultilevel"/>
    <w:tmpl w:val="FCB4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B17D5"/>
    <w:multiLevelType w:val="hybridMultilevel"/>
    <w:tmpl w:val="E1260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7523EB"/>
    <w:multiLevelType w:val="hybridMultilevel"/>
    <w:tmpl w:val="25D2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0612E"/>
    <w:multiLevelType w:val="hybridMultilevel"/>
    <w:tmpl w:val="CD54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4C2DBB"/>
    <w:multiLevelType w:val="hybridMultilevel"/>
    <w:tmpl w:val="471E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87B6F"/>
    <w:multiLevelType w:val="hybridMultilevel"/>
    <w:tmpl w:val="40B48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A370BC"/>
    <w:multiLevelType w:val="hybridMultilevel"/>
    <w:tmpl w:val="63FC2E0E"/>
    <w:lvl w:ilvl="0" w:tplc="55A62F7C">
      <w:start w:val="1"/>
      <w:numFmt w:val="bullet"/>
      <w:lvlText w:val=""/>
      <w:lvlJc w:val="left"/>
      <w:pPr>
        <w:tabs>
          <w:tab w:val="num" w:pos="720"/>
        </w:tabs>
        <w:ind w:left="720" w:hanging="360"/>
      </w:pPr>
      <w:rPr>
        <w:rFonts w:ascii="Symbol" w:hAnsi="Symbol" w:hint="default"/>
        <w:sz w:val="20"/>
      </w:rPr>
    </w:lvl>
    <w:lvl w:ilvl="1" w:tplc="16F2A92A">
      <w:start w:val="1"/>
      <w:numFmt w:val="bullet"/>
      <w:lvlText w:val=""/>
      <w:lvlJc w:val="left"/>
      <w:pPr>
        <w:tabs>
          <w:tab w:val="num" w:pos="1440"/>
        </w:tabs>
        <w:ind w:left="1440" w:hanging="360"/>
      </w:pPr>
      <w:rPr>
        <w:rFonts w:ascii="Symbol" w:hAnsi="Symbol" w:hint="default"/>
        <w:sz w:val="20"/>
      </w:rPr>
    </w:lvl>
    <w:lvl w:ilvl="2" w:tplc="64A6A6A6" w:tentative="1">
      <w:start w:val="1"/>
      <w:numFmt w:val="bullet"/>
      <w:lvlText w:val=""/>
      <w:lvlJc w:val="left"/>
      <w:pPr>
        <w:tabs>
          <w:tab w:val="num" w:pos="2160"/>
        </w:tabs>
        <w:ind w:left="2160" w:hanging="360"/>
      </w:pPr>
      <w:rPr>
        <w:rFonts w:ascii="Symbol" w:hAnsi="Symbol" w:hint="default"/>
        <w:sz w:val="20"/>
      </w:rPr>
    </w:lvl>
    <w:lvl w:ilvl="3" w:tplc="D136889C" w:tentative="1">
      <w:start w:val="1"/>
      <w:numFmt w:val="bullet"/>
      <w:lvlText w:val=""/>
      <w:lvlJc w:val="left"/>
      <w:pPr>
        <w:tabs>
          <w:tab w:val="num" w:pos="2880"/>
        </w:tabs>
        <w:ind w:left="2880" w:hanging="360"/>
      </w:pPr>
      <w:rPr>
        <w:rFonts w:ascii="Symbol" w:hAnsi="Symbol" w:hint="default"/>
        <w:sz w:val="20"/>
      </w:rPr>
    </w:lvl>
    <w:lvl w:ilvl="4" w:tplc="28E2AEC8" w:tentative="1">
      <w:start w:val="1"/>
      <w:numFmt w:val="bullet"/>
      <w:lvlText w:val=""/>
      <w:lvlJc w:val="left"/>
      <w:pPr>
        <w:tabs>
          <w:tab w:val="num" w:pos="3600"/>
        </w:tabs>
        <w:ind w:left="3600" w:hanging="360"/>
      </w:pPr>
      <w:rPr>
        <w:rFonts w:ascii="Symbol" w:hAnsi="Symbol" w:hint="default"/>
        <w:sz w:val="20"/>
      </w:rPr>
    </w:lvl>
    <w:lvl w:ilvl="5" w:tplc="D462449A" w:tentative="1">
      <w:start w:val="1"/>
      <w:numFmt w:val="bullet"/>
      <w:lvlText w:val=""/>
      <w:lvlJc w:val="left"/>
      <w:pPr>
        <w:tabs>
          <w:tab w:val="num" w:pos="4320"/>
        </w:tabs>
        <w:ind w:left="4320" w:hanging="360"/>
      </w:pPr>
      <w:rPr>
        <w:rFonts w:ascii="Symbol" w:hAnsi="Symbol" w:hint="default"/>
        <w:sz w:val="20"/>
      </w:rPr>
    </w:lvl>
    <w:lvl w:ilvl="6" w:tplc="319803B0" w:tentative="1">
      <w:start w:val="1"/>
      <w:numFmt w:val="bullet"/>
      <w:lvlText w:val=""/>
      <w:lvlJc w:val="left"/>
      <w:pPr>
        <w:tabs>
          <w:tab w:val="num" w:pos="5040"/>
        </w:tabs>
        <w:ind w:left="5040" w:hanging="360"/>
      </w:pPr>
      <w:rPr>
        <w:rFonts w:ascii="Symbol" w:hAnsi="Symbol" w:hint="default"/>
        <w:sz w:val="20"/>
      </w:rPr>
    </w:lvl>
    <w:lvl w:ilvl="7" w:tplc="B330E0E8" w:tentative="1">
      <w:start w:val="1"/>
      <w:numFmt w:val="bullet"/>
      <w:lvlText w:val=""/>
      <w:lvlJc w:val="left"/>
      <w:pPr>
        <w:tabs>
          <w:tab w:val="num" w:pos="5760"/>
        </w:tabs>
        <w:ind w:left="5760" w:hanging="360"/>
      </w:pPr>
      <w:rPr>
        <w:rFonts w:ascii="Symbol" w:hAnsi="Symbol" w:hint="default"/>
        <w:sz w:val="20"/>
      </w:rPr>
    </w:lvl>
    <w:lvl w:ilvl="8" w:tplc="BEA09DF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D63726"/>
    <w:multiLevelType w:val="hybridMultilevel"/>
    <w:tmpl w:val="ED0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31314"/>
    <w:multiLevelType w:val="hybridMultilevel"/>
    <w:tmpl w:val="4666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A05"/>
    <w:multiLevelType w:val="hybridMultilevel"/>
    <w:tmpl w:val="2EF0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66606"/>
    <w:multiLevelType w:val="hybridMultilevel"/>
    <w:tmpl w:val="A10018B4"/>
    <w:lvl w:ilvl="0" w:tplc="F22C0540">
      <w:start w:val="1"/>
      <w:numFmt w:val="bullet"/>
      <w:lvlText w:val=""/>
      <w:lvlJc w:val="left"/>
      <w:pPr>
        <w:tabs>
          <w:tab w:val="num" w:pos="720"/>
        </w:tabs>
        <w:ind w:left="720" w:hanging="360"/>
      </w:pPr>
      <w:rPr>
        <w:rFonts w:ascii="Symbol" w:hAnsi="Symbol" w:hint="default"/>
        <w:sz w:val="20"/>
      </w:rPr>
    </w:lvl>
    <w:lvl w:ilvl="1" w:tplc="EA3E1280">
      <w:start w:val="1"/>
      <w:numFmt w:val="bullet"/>
      <w:lvlText w:val=""/>
      <w:lvlJc w:val="left"/>
      <w:pPr>
        <w:tabs>
          <w:tab w:val="num" w:pos="1440"/>
        </w:tabs>
        <w:ind w:left="1440" w:hanging="360"/>
      </w:pPr>
      <w:rPr>
        <w:rFonts w:ascii="Symbol" w:hAnsi="Symbol" w:hint="default"/>
        <w:sz w:val="20"/>
      </w:rPr>
    </w:lvl>
    <w:lvl w:ilvl="2" w:tplc="19648F34" w:tentative="1">
      <w:start w:val="1"/>
      <w:numFmt w:val="bullet"/>
      <w:lvlText w:val=""/>
      <w:lvlJc w:val="left"/>
      <w:pPr>
        <w:tabs>
          <w:tab w:val="num" w:pos="2160"/>
        </w:tabs>
        <w:ind w:left="2160" w:hanging="360"/>
      </w:pPr>
      <w:rPr>
        <w:rFonts w:ascii="Symbol" w:hAnsi="Symbol" w:hint="default"/>
        <w:sz w:val="20"/>
      </w:rPr>
    </w:lvl>
    <w:lvl w:ilvl="3" w:tplc="64E8864A" w:tentative="1">
      <w:start w:val="1"/>
      <w:numFmt w:val="bullet"/>
      <w:lvlText w:val=""/>
      <w:lvlJc w:val="left"/>
      <w:pPr>
        <w:tabs>
          <w:tab w:val="num" w:pos="2880"/>
        </w:tabs>
        <w:ind w:left="2880" w:hanging="360"/>
      </w:pPr>
      <w:rPr>
        <w:rFonts w:ascii="Symbol" w:hAnsi="Symbol" w:hint="default"/>
        <w:sz w:val="20"/>
      </w:rPr>
    </w:lvl>
    <w:lvl w:ilvl="4" w:tplc="4B2410D0" w:tentative="1">
      <w:start w:val="1"/>
      <w:numFmt w:val="bullet"/>
      <w:lvlText w:val=""/>
      <w:lvlJc w:val="left"/>
      <w:pPr>
        <w:tabs>
          <w:tab w:val="num" w:pos="3600"/>
        </w:tabs>
        <w:ind w:left="3600" w:hanging="360"/>
      </w:pPr>
      <w:rPr>
        <w:rFonts w:ascii="Symbol" w:hAnsi="Symbol" w:hint="default"/>
        <w:sz w:val="20"/>
      </w:rPr>
    </w:lvl>
    <w:lvl w:ilvl="5" w:tplc="7862CB50" w:tentative="1">
      <w:start w:val="1"/>
      <w:numFmt w:val="bullet"/>
      <w:lvlText w:val=""/>
      <w:lvlJc w:val="left"/>
      <w:pPr>
        <w:tabs>
          <w:tab w:val="num" w:pos="4320"/>
        </w:tabs>
        <w:ind w:left="4320" w:hanging="360"/>
      </w:pPr>
      <w:rPr>
        <w:rFonts w:ascii="Symbol" w:hAnsi="Symbol" w:hint="default"/>
        <w:sz w:val="20"/>
      </w:rPr>
    </w:lvl>
    <w:lvl w:ilvl="6" w:tplc="4AF2B850" w:tentative="1">
      <w:start w:val="1"/>
      <w:numFmt w:val="bullet"/>
      <w:lvlText w:val=""/>
      <w:lvlJc w:val="left"/>
      <w:pPr>
        <w:tabs>
          <w:tab w:val="num" w:pos="5040"/>
        </w:tabs>
        <w:ind w:left="5040" w:hanging="360"/>
      </w:pPr>
      <w:rPr>
        <w:rFonts w:ascii="Symbol" w:hAnsi="Symbol" w:hint="default"/>
        <w:sz w:val="20"/>
      </w:rPr>
    </w:lvl>
    <w:lvl w:ilvl="7" w:tplc="5DB0BCD6" w:tentative="1">
      <w:start w:val="1"/>
      <w:numFmt w:val="bullet"/>
      <w:lvlText w:val=""/>
      <w:lvlJc w:val="left"/>
      <w:pPr>
        <w:tabs>
          <w:tab w:val="num" w:pos="5760"/>
        </w:tabs>
        <w:ind w:left="5760" w:hanging="360"/>
      </w:pPr>
      <w:rPr>
        <w:rFonts w:ascii="Symbol" w:hAnsi="Symbol" w:hint="default"/>
        <w:sz w:val="20"/>
      </w:rPr>
    </w:lvl>
    <w:lvl w:ilvl="8" w:tplc="F8AA219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2E36371"/>
    <w:multiLevelType w:val="hybridMultilevel"/>
    <w:tmpl w:val="24E6F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866D25"/>
    <w:multiLevelType w:val="hybridMultilevel"/>
    <w:tmpl w:val="CBA4F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14F88"/>
    <w:multiLevelType w:val="hybridMultilevel"/>
    <w:tmpl w:val="B7C20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271FD"/>
    <w:multiLevelType w:val="hybridMultilevel"/>
    <w:tmpl w:val="B33EC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5534F8F"/>
    <w:multiLevelType w:val="hybridMultilevel"/>
    <w:tmpl w:val="B9EC226A"/>
    <w:lvl w:ilvl="0" w:tplc="7E0E72A0">
      <w:start w:val="1"/>
      <w:numFmt w:val="bullet"/>
      <w:lvlText w:val=""/>
      <w:lvlJc w:val="left"/>
      <w:pPr>
        <w:tabs>
          <w:tab w:val="num" w:pos="720"/>
        </w:tabs>
        <w:ind w:left="720" w:hanging="360"/>
      </w:pPr>
      <w:rPr>
        <w:rFonts w:ascii="Symbol" w:hAnsi="Symbol" w:hint="default"/>
      </w:rPr>
    </w:lvl>
    <w:lvl w:ilvl="1" w:tplc="F492322A" w:tentative="1">
      <w:start w:val="1"/>
      <w:numFmt w:val="bullet"/>
      <w:lvlText w:val=""/>
      <w:lvlJc w:val="left"/>
      <w:pPr>
        <w:tabs>
          <w:tab w:val="num" w:pos="1440"/>
        </w:tabs>
        <w:ind w:left="1440" w:hanging="360"/>
      </w:pPr>
      <w:rPr>
        <w:rFonts w:ascii="Symbol" w:hAnsi="Symbol" w:hint="default"/>
      </w:rPr>
    </w:lvl>
    <w:lvl w:ilvl="2" w:tplc="D3AAE068" w:tentative="1">
      <w:start w:val="1"/>
      <w:numFmt w:val="bullet"/>
      <w:lvlText w:val=""/>
      <w:lvlJc w:val="left"/>
      <w:pPr>
        <w:tabs>
          <w:tab w:val="num" w:pos="2160"/>
        </w:tabs>
        <w:ind w:left="2160" w:hanging="360"/>
      </w:pPr>
      <w:rPr>
        <w:rFonts w:ascii="Symbol" w:hAnsi="Symbol" w:hint="default"/>
      </w:rPr>
    </w:lvl>
    <w:lvl w:ilvl="3" w:tplc="A74C982C" w:tentative="1">
      <w:start w:val="1"/>
      <w:numFmt w:val="bullet"/>
      <w:lvlText w:val=""/>
      <w:lvlJc w:val="left"/>
      <w:pPr>
        <w:tabs>
          <w:tab w:val="num" w:pos="2880"/>
        </w:tabs>
        <w:ind w:left="2880" w:hanging="360"/>
      </w:pPr>
      <w:rPr>
        <w:rFonts w:ascii="Symbol" w:hAnsi="Symbol" w:hint="default"/>
      </w:rPr>
    </w:lvl>
    <w:lvl w:ilvl="4" w:tplc="745EC2A4" w:tentative="1">
      <w:start w:val="1"/>
      <w:numFmt w:val="bullet"/>
      <w:lvlText w:val=""/>
      <w:lvlJc w:val="left"/>
      <w:pPr>
        <w:tabs>
          <w:tab w:val="num" w:pos="3600"/>
        </w:tabs>
        <w:ind w:left="3600" w:hanging="360"/>
      </w:pPr>
      <w:rPr>
        <w:rFonts w:ascii="Symbol" w:hAnsi="Symbol" w:hint="default"/>
      </w:rPr>
    </w:lvl>
    <w:lvl w:ilvl="5" w:tplc="8F3445DE" w:tentative="1">
      <w:start w:val="1"/>
      <w:numFmt w:val="bullet"/>
      <w:lvlText w:val=""/>
      <w:lvlJc w:val="left"/>
      <w:pPr>
        <w:tabs>
          <w:tab w:val="num" w:pos="4320"/>
        </w:tabs>
        <w:ind w:left="4320" w:hanging="360"/>
      </w:pPr>
      <w:rPr>
        <w:rFonts w:ascii="Symbol" w:hAnsi="Symbol" w:hint="default"/>
      </w:rPr>
    </w:lvl>
    <w:lvl w:ilvl="6" w:tplc="C164AD6C" w:tentative="1">
      <w:start w:val="1"/>
      <w:numFmt w:val="bullet"/>
      <w:lvlText w:val=""/>
      <w:lvlJc w:val="left"/>
      <w:pPr>
        <w:tabs>
          <w:tab w:val="num" w:pos="5040"/>
        </w:tabs>
        <w:ind w:left="5040" w:hanging="360"/>
      </w:pPr>
      <w:rPr>
        <w:rFonts w:ascii="Symbol" w:hAnsi="Symbol" w:hint="default"/>
      </w:rPr>
    </w:lvl>
    <w:lvl w:ilvl="7" w:tplc="733C458E" w:tentative="1">
      <w:start w:val="1"/>
      <w:numFmt w:val="bullet"/>
      <w:lvlText w:val=""/>
      <w:lvlJc w:val="left"/>
      <w:pPr>
        <w:tabs>
          <w:tab w:val="num" w:pos="5760"/>
        </w:tabs>
        <w:ind w:left="5760" w:hanging="360"/>
      </w:pPr>
      <w:rPr>
        <w:rFonts w:ascii="Symbol" w:hAnsi="Symbol" w:hint="default"/>
      </w:rPr>
    </w:lvl>
    <w:lvl w:ilvl="8" w:tplc="CF70952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61B3E91"/>
    <w:multiLevelType w:val="hybridMultilevel"/>
    <w:tmpl w:val="286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B667E"/>
    <w:multiLevelType w:val="hybridMultilevel"/>
    <w:tmpl w:val="9260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D41B2"/>
    <w:multiLevelType w:val="hybridMultilevel"/>
    <w:tmpl w:val="DBB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4059439">
    <w:abstractNumId w:val="0"/>
  </w:num>
  <w:num w:numId="2" w16cid:durableId="187456233">
    <w:abstractNumId w:val="13"/>
  </w:num>
  <w:num w:numId="3" w16cid:durableId="1631397209">
    <w:abstractNumId w:val="28"/>
  </w:num>
  <w:num w:numId="4" w16cid:durableId="779640636">
    <w:abstractNumId w:val="5"/>
  </w:num>
  <w:num w:numId="5" w16cid:durableId="1484199227">
    <w:abstractNumId w:val="1"/>
  </w:num>
  <w:num w:numId="6" w16cid:durableId="273095643">
    <w:abstractNumId w:val="11"/>
  </w:num>
  <w:num w:numId="7" w16cid:durableId="1420447177">
    <w:abstractNumId w:val="12"/>
  </w:num>
  <w:num w:numId="8" w16cid:durableId="31805364">
    <w:abstractNumId w:val="7"/>
  </w:num>
  <w:num w:numId="9" w16cid:durableId="603612399">
    <w:abstractNumId w:val="32"/>
  </w:num>
  <w:num w:numId="10" w16cid:durableId="2009094686">
    <w:abstractNumId w:val="40"/>
  </w:num>
  <w:num w:numId="11" w16cid:durableId="212817140">
    <w:abstractNumId w:val="36"/>
  </w:num>
  <w:num w:numId="12" w16cid:durableId="1610352186">
    <w:abstractNumId w:val="33"/>
  </w:num>
  <w:num w:numId="13" w16cid:durableId="1059405467">
    <w:abstractNumId w:val="17"/>
  </w:num>
  <w:num w:numId="14" w16cid:durableId="389958356">
    <w:abstractNumId w:val="25"/>
  </w:num>
  <w:num w:numId="15" w16cid:durableId="1550727911">
    <w:abstractNumId w:val="31"/>
  </w:num>
  <w:num w:numId="16" w16cid:durableId="1860580415">
    <w:abstractNumId w:val="26"/>
  </w:num>
  <w:num w:numId="17" w16cid:durableId="520894626">
    <w:abstractNumId w:val="23"/>
  </w:num>
  <w:num w:numId="18" w16cid:durableId="608392409">
    <w:abstractNumId w:val="38"/>
  </w:num>
  <w:num w:numId="19" w16cid:durableId="2080864548">
    <w:abstractNumId w:val="24"/>
  </w:num>
  <w:num w:numId="20" w16cid:durableId="1607273352">
    <w:abstractNumId w:val="22"/>
  </w:num>
  <w:num w:numId="21" w16cid:durableId="240062630">
    <w:abstractNumId w:val="35"/>
  </w:num>
  <w:num w:numId="22" w16cid:durableId="1127897858">
    <w:abstractNumId w:val="15"/>
  </w:num>
  <w:num w:numId="23" w16cid:durableId="61609726">
    <w:abstractNumId w:val="20"/>
  </w:num>
  <w:num w:numId="24" w16cid:durableId="131992788">
    <w:abstractNumId w:val="37"/>
  </w:num>
  <w:num w:numId="25" w16cid:durableId="1985619850">
    <w:abstractNumId w:val="4"/>
  </w:num>
  <w:num w:numId="26" w16cid:durableId="458842477">
    <w:abstractNumId w:val="19"/>
  </w:num>
  <w:num w:numId="27" w16cid:durableId="1581065686">
    <w:abstractNumId w:val="8"/>
  </w:num>
  <w:num w:numId="28" w16cid:durableId="1087116301">
    <w:abstractNumId w:val="29"/>
  </w:num>
  <w:num w:numId="29" w16cid:durableId="1269895695">
    <w:abstractNumId w:val="18"/>
  </w:num>
  <w:num w:numId="30" w16cid:durableId="1170873243">
    <w:abstractNumId w:val="30"/>
  </w:num>
  <w:num w:numId="31" w16cid:durableId="825438560">
    <w:abstractNumId w:val="14"/>
  </w:num>
  <w:num w:numId="32" w16cid:durableId="465665682">
    <w:abstractNumId w:val="16"/>
  </w:num>
  <w:num w:numId="33" w16cid:durableId="651063137">
    <w:abstractNumId w:val="41"/>
  </w:num>
  <w:num w:numId="34" w16cid:durableId="1584797266">
    <w:abstractNumId w:val="3"/>
  </w:num>
  <w:num w:numId="35" w16cid:durableId="2007513442">
    <w:abstractNumId w:val="10"/>
  </w:num>
  <w:num w:numId="36" w16cid:durableId="10331166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5494348">
    <w:abstractNumId w:val="2"/>
  </w:num>
  <w:num w:numId="38" w16cid:durableId="219100485">
    <w:abstractNumId w:val="21"/>
  </w:num>
  <w:num w:numId="39" w16cid:durableId="1310279724">
    <w:abstractNumId w:val="39"/>
  </w:num>
  <w:num w:numId="40" w16cid:durableId="1679310970">
    <w:abstractNumId w:val="34"/>
  </w:num>
  <w:num w:numId="41" w16cid:durableId="1503668766">
    <w:abstractNumId w:val="6"/>
  </w:num>
  <w:num w:numId="42" w16cid:durableId="20831394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1514"/>
    <w:rsid w:val="00007052"/>
    <w:rsid w:val="00010561"/>
    <w:rsid w:val="00010648"/>
    <w:rsid w:val="000170D2"/>
    <w:rsid w:val="00017AFE"/>
    <w:rsid w:val="0002318D"/>
    <w:rsid w:val="0003609C"/>
    <w:rsid w:val="0003641B"/>
    <w:rsid w:val="00040EE2"/>
    <w:rsid w:val="0004508E"/>
    <w:rsid w:val="00051AD2"/>
    <w:rsid w:val="0005382D"/>
    <w:rsid w:val="00070EC5"/>
    <w:rsid w:val="000710BE"/>
    <w:rsid w:val="00071B71"/>
    <w:rsid w:val="00081590"/>
    <w:rsid w:val="00082CB9"/>
    <w:rsid w:val="00091734"/>
    <w:rsid w:val="00093E20"/>
    <w:rsid w:val="00095765"/>
    <w:rsid w:val="000A5CE3"/>
    <w:rsid w:val="000B4B4B"/>
    <w:rsid w:val="000B50E5"/>
    <w:rsid w:val="000B6C74"/>
    <w:rsid w:val="000C098E"/>
    <w:rsid w:val="000C3A64"/>
    <w:rsid w:val="000C4690"/>
    <w:rsid w:val="000C47B5"/>
    <w:rsid w:val="000C49D6"/>
    <w:rsid w:val="000C7024"/>
    <w:rsid w:val="000C756E"/>
    <w:rsid w:val="000E1F0A"/>
    <w:rsid w:val="000E2584"/>
    <w:rsid w:val="000E544A"/>
    <w:rsid w:val="000F3451"/>
    <w:rsid w:val="000F477C"/>
    <w:rsid w:val="000F622D"/>
    <w:rsid w:val="001007F1"/>
    <w:rsid w:val="00100D48"/>
    <w:rsid w:val="0010213B"/>
    <w:rsid w:val="00102CC2"/>
    <w:rsid w:val="00107937"/>
    <w:rsid w:val="00114325"/>
    <w:rsid w:val="00115B5D"/>
    <w:rsid w:val="00116578"/>
    <w:rsid w:val="0012229E"/>
    <w:rsid w:val="00123054"/>
    <w:rsid w:val="00124E1C"/>
    <w:rsid w:val="00133CB9"/>
    <w:rsid w:val="00141470"/>
    <w:rsid w:val="00142E88"/>
    <w:rsid w:val="00144A0D"/>
    <w:rsid w:val="001603DE"/>
    <w:rsid w:val="00163CFF"/>
    <w:rsid w:val="0017225E"/>
    <w:rsid w:val="001733AD"/>
    <w:rsid w:val="0018341D"/>
    <w:rsid w:val="001935B0"/>
    <w:rsid w:val="001949FE"/>
    <w:rsid w:val="001A22C1"/>
    <w:rsid w:val="001A2727"/>
    <w:rsid w:val="001A4F48"/>
    <w:rsid w:val="001A51C3"/>
    <w:rsid w:val="001B167A"/>
    <w:rsid w:val="001C224C"/>
    <w:rsid w:val="001D1232"/>
    <w:rsid w:val="001D4541"/>
    <w:rsid w:val="001D4F63"/>
    <w:rsid w:val="001D552E"/>
    <w:rsid w:val="001E2EE6"/>
    <w:rsid w:val="001E3676"/>
    <w:rsid w:val="001E5E49"/>
    <w:rsid w:val="001E63AB"/>
    <w:rsid w:val="001F0A64"/>
    <w:rsid w:val="001F2364"/>
    <w:rsid w:val="001F4492"/>
    <w:rsid w:val="00200286"/>
    <w:rsid w:val="00203762"/>
    <w:rsid w:val="00205E2B"/>
    <w:rsid w:val="002104EC"/>
    <w:rsid w:val="00223680"/>
    <w:rsid w:val="00232BB3"/>
    <w:rsid w:val="00235174"/>
    <w:rsid w:val="002432E9"/>
    <w:rsid w:val="00245935"/>
    <w:rsid w:val="00251032"/>
    <w:rsid w:val="00253DC2"/>
    <w:rsid w:val="00254DAF"/>
    <w:rsid w:val="00262760"/>
    <w:rsid w:val="00263928"/>
    <w:rsid w:val="002639B6"/>
    <w:rsid w:val="002654C0"/>
    <w:rsid w:val="0026775E"/>
    <w:rsid w:val="00276B8D"/>
    <w:rsid w:val="00287336"/>
    <w:rsid w:val="0029012B"/>
    <w:rsid w:val="00290928"/>
    <w:rsid w:val="00293DC6"/>
    <w:rsid w:val="00295089"/>
    <w:rsid w:val="00297F13"/>
    <w:rsid w:val="002A305B"/>
    <w:rsid w:val="002A3314"/>
    <w:rsid w:val="002C5270"/>
    <w:rsid w:val="002C5D31"/>
    <w:rsid w:val="002C7B10"/>
    <w:rsid w:val="002D18DC"/>
    <w:rsid w:val="002E31BC"/>
    <w:rsid w:val="002E3826"/>
    <w:rsid w:val="002E6342"/>
    <w:rsid w:val="002F164E"/>
    <w:rsid w:val="002F4572"/>
    <w:rsid w:val="002F75D2"/>
    <w:rsid w:val="002F7A19"/>
    <w:rsid w:val="00300074"/>
    <w:rsid w:val="0030593D"/>
    <w:rsid w:val="00307E60"/>
    <w:rsid w:val="00307F4B"/>
    <w:rsid w:val="00311B3A"/>
    <w:rsid w:val="0031299C"/>
    <w:rsid w:val="00312CA8"/>
    <w:rsid w:val="0032070B"/>
    <w:rsid w:val="003331AA"/>
    <w:rsid w:val="00344218"/>
    <w:rsid w:val="003452D0"/>
    <w:rsid w:val="00357986"/>
    <w:rsid w:val="00357AC7"/>
    <w:rsid w:val="003634B8"/>
    <w:rsid w:val="00366C2D"/>
    <w:rsid w:val="003723BC"/>
    <w:rsid w:val="00375A3A"/>
    <w:rsid w:val="00377C28"/>
    <w:rsid w:val="00382003"/>
    <w:rsid w:val="003873C7"/>
    <w:rsid w:val="00390748"/>
    <w:rsid w:val="00393EF7"/>
    <w:rsid w:val="003944DC"/>
    <w:rsid w:val="00394E0E"/>
    <w:rsid w:val="0039617F"/>
    <w:rsid w:val="00396E5C"/>
    <w:rsid w:val="003A0C0D"/>
    <w:rsid w:val="003A29E2"/>
    <w:rsid w:val="003A4424"/>
    <w:rsid w:val="003A70F5"/>
    <w:rsid w:val="003B5E27"/>
    <w:rsid w:val="003C06BA"/>
    <w:rsid w:val="003C1085"/>
    <w:rsid w:val="003C482B"/>
    <w:rsid w:val="003D180C"/>
    <w:rsid w:val="003D6BB8"/>
    <w:rsid w:val="003E5BBA"/>
    <w:rsid w:val="003F1396"/>
    <w:rsid w:val="003F432E"/>
    <w:rsid w:val="00400BD5"/>
    <w:rsid w:val="00402102"/>
    <w:rsid w:val="0040308F"/>
    <w:rsid w:val="00411B9E"/>
    <w:rsid w:val="00412FFF"/>
    <w:rsid w:val="00413174"/>
    <w:rsid w:val="004161AE"/>
    <w:rsid w:val="00417BFC"/>
    <w:rsid w:val="00421888"/>
    <w:rsid w:val="00425626"/>
    <w:rsid w:val="00425E80"/>
    <w:rsid w:val="00443D31"/>
    <w:rsid w:val="0044431C"/>
    <w:rsid w:val="004467F9"/>
    <w:rsid w:val="004541B8"/>
    <w:rsid w:val="00454DF5"/>
    <w:rsid w:val="00460479"/>
    <w:rsid w:val="004630BF"/>
    <w:rsid w:val="00465657"/>
    <w:rsid w:val="00466DFD"/>
    <w:rsid w:val="00475BE8"/>
    <w:rsid w:val="00476634"/>
    <w:rsid w:val="004863AF"/>
    <w:rsid w:val="00492B47"/>
    <w:rsid w:val="004970FA"/>
    <w:rsid w:val="004A0988"/>
    <w:rsid w:val="004A1163"/>
    <w:rsid w:val="004A3D67"/>
    <w:rsid w:val="004A5DB1"/>
    <w:rsid w:val="004C29D6"/>
    <w:rsid w:val="004C3BBA"/>
    <w:rsid w:val="004C55F5"/>
    <w:rsid w:val="004D288F"/>
    <w:rsid w:val="004D29C5"/>
    <w:rsid w:val="004D7071"/>
    <w:rsid w:val="004E2F0D"/>
    <w:rsid w:val="004E682B"/>
    <w:rsid w:val="004F17E7"/>
    <w:rsid w:val="004F2423"/>
    <w:rsid w:val="005006A2"/>
    <w:rsid w:val="00502F9D"/>
    <w:rsid w:val="0050497A"/>
    <w:rsid w:val="005161EF"/>
    <w:rsid w:val="00522345"/>
    <w:rsid w:val="005239CE"/>
    <w:rsid w:val="00523A0E"/>
    <w:rsid w:val="0052565A"/>
    <w:rsid w:val="00530F89"/>
    <w:rsid w:val="005319D8"/>
    <w:rsid w:val="005336C3"/>
    <w:rsid w:val="00544C65"/>
    <w:rsid w:val="00550EBA"/>
    <w:rsid w:val="005526ED"/>
    <w:rsid w:val="0055417C"/>
    <w:rsid w:val="00554626"/>
    <w:rsid w:val="00561393"/>
    <w:rsid w:val="0056635B"/>
    <w:rsid w:val="00576432"/>
    <w:rsid w:val="005818DE"/>
    <w:rsid w:val="00590881"/>
    <w:rsid w:val="00592353"/>
    <w:rsid w:val="00594EA9"/>
    <w:rsid w:val="00596BD8"/>
    <w:rsid w:val="00597D5D"/>
    <w:rsid w:val="005A22AD"/>
    <w:rsid w:val="005B318D"/>
    <w:rsid w:val="005B4DE8"/>
    <w:rsid w:val="005C0932"/>
    <w:rsid w:val="005C11C4"/>
    <w:rsid w:val="005C6D12"/>
    <w:rsid w:val="005C6E01"/>
    <w:rsid w:val="005D207A"/>
    <w:rsid w:val="005D2B00"/>
    <w:rsid w:val="005D6529"/>
    <w:rsid w:val="005E7DF3"/>
    <w:rsid w:val="005F2544"/>
    <w:rsid w:val="005F538F"/>
    <w:rsid w:val="00600067"/>
    <w:rsid w:val="00607FF9"/>
    <w:rsid w:val="00611FD2"/>
    <w:rsid w:val="00621566"/>
    <w:rsid w:val="0062433B"/>
    <w:rsid w:val="00625D97"/>
    <w:rsid w:val="00626B4F"/>
    <w:rsid w:val="00635393"/>
    <w:rsid w:val="006431FC"/>
    <w:rsid w:val="00645C60"/>
    <w:rsid w:val="0065164F"/>
    <w:rsid w:val="00655752"/>
    <w:rsid w:val="00655961"/>
    <w:rsid w:val="00665D54"/>
    <w:rsid w:val="00667EDA"/>
    <w:rsid w:val="0067193D"/>
    <w:rsid w:val="00676024"/>
    <w:rsid w:val="00681095"/>
    <w:rsid w:val="00685338"/>
    <w:rsid w:val="00690A9C"/>
    <w:rsid w:val="006930AF"/>
    <w:rsid w:val="00693575"/>
    <w:rsid w:val="006942FF"/>
    <w:rsid w:val="006A010F"/>
    <w:rsid w:val="006A5A62"/>
    <w:rsid w:val="006B018F"/>
    <w:rsid w:val="006B22CD"/>
    <w:rsid w:val="006C1ECD"/>
    <w:rsid w:val="006C48C3"/>
    <w:rsid w:val="006D0ABF"/>
    <w:rsid w:val="006E19CA"/>
    <w:rsid w:val="006E7BB2"/>
    <w:rsid w:val="006F168D"/>
    <w:rsid w:val="006F2EF1"/>
    <w:rsid w:val="007008AB"/>
    <w:rsid w:val="00706D49"/>
    <w:rsid w:val="007108C3"/>
    <w:rsid w:val="00714503"/>
    <w:rsid w:val="00716073"/>
    <w:rsid w:val="00716B27"/>
    <w:rsid w:val="0073051F"/>
    <w:rsid w:val="0073501F"/>
    <w:rsid w:val="00736A5B"/>
    <w:rsid w:val="00737CF0"/>
    <w:rsid w:val="00742316"/>
    <w:rsid w:val="007458C7"/>
    <w:rsid w:val="00747C48"/>
    <w:rsid w:val="0075182F"/>
    <w:rsid w:val="00754218"/>
    <w:rsid w:val="00754724"/>
    <w:rsid w:val="00755325"/>
    <w:rsid w:val="00763FF9"/>
    <w:rsid w:val="00777AA1"/>
    <w:rsid w:val="007878A3"/>
    <w:rsid w:val="00792288"/>
    <w:rsid w:val="00792444"/>
    <w:rsid w:val="00793414"/>
    <w:rsid w:val="00797AEB"/>
    <w:rsid w:val="007A4025"/>
    <w:rsid w:val="007A775B"/>
    <w:rsid w:val="007B162D"/>
    <w:rsid w:val="007B75B1"/>
    <w:rsid w:val="007C1CC7"/>
    <w:rsid w:val="007C4DBD"/>
    <w:rsid w:val="007D1F98"/>
    <w:rsid w:val="007D5F3A"/>
    <w:rsid w:val="007D7B5E"/>
    <w:rsid w:val="007E1567"/>
    <w:rsid w:val="007E2919"/>
    <w:rsid w:val="007E2C4A"/>
    <w:rsid w:val="007E41B1"/>
    <w:rsid w:val="007E60D5"/>
    <w:rsid w:val="007E7B7D"/>
    <w:rsid w:val="007F0804"/>
    <w:rsid w:val="007F7952"/>
    <w:rsid w:val="008077D0"/>
    <w:rsid w:val="00807A74"/>
    <w:rsid w:val="00810BCC"/>
    <w:rsid w:val="00811F78"/>
    <w:rsid w:val="00814627"/>
    <w:rsid w:val="00815944"/>
    <w:rsid w:val="008216D4"/>
    <w:rsid w:val="00826D8A"/>
    <w:rsid w:val="00836071"/>
    <w:rsid w:val="00837FE8"/>
    <w:rsid w:val="008417AB"/>
    <w:rsid w:val="008434AB"/>
    <w:rsid w:val="008436D8"/>
    <w:rsid w:val="00845A0A"/>
    <w:rsid w:val="00850EC1"/>
    <w:rsid w:val="0085212B"/>
    <w:rsid w:val="008563BE"/>
    <w:rsid w:val="008605F7"/>
    <w:rsid w:val="00862C5F"/>
    <w:rsid w:val="008728F2"/>
    <w:rsid w:val="00880145"/>
    <w:rsid w:val="00880C44"/>
    <w:rsid w:val="008867E4"/>
    <w:rsid w:val="00890975"/>
    <w:rsid w:val="00891FA7"/>
    <w:rsid w:val="0089266D"/>
    <w:rsid w:val="0089668E"/>
    <w:rsid w:val="008972EB"/>
    <w:rsid w:val="008A1A9C"/>
    <w:rsid w:val="008A2518"/>
    <w:rsid w:val="008A4299"/>
    <w:rsid w:val="008B2DA0"/>
    <w:rsid w:val="008C2C49"/>
    <w:rsid w:val="008C5BAF"/>
    <w:rsid w:val="008D6E55"/>
    <w:rsid w:val="008E72FE"/>
    <w:rsid w:val="008F0CA1"/>
    <w:rsid w:val="008F1CFF"/>
    <w:rsid w:val="008F3810"/>
    <w:rsid w:val="008F4AAE"/>
    <w:rsid w:val="008F5EBA"/>
    <w:rsid w:val="00901572"/>
    <w:rsid w:val="00903417"/>
    <w:rsid w:val="00903C31"/>
    <w:rsid w:val="0090679C"/>
    <w:rsid w:val="00910C75"/>
    <w:rsid w:val="00917D96"/>
    <w:rsid w:val="00922816"/>
    <w:rsid w:val="00924F65"/>
    <w:rsid w:val="00926D09"/>
    <w:rsid w:val="00933D85"/>
    <w:rsid w:val="00937471"/>
    <w:rsid w:val="00941D71"/>
    <w:rsid w:val="0094605C"/>
    <w:rsid w:val="00946CC6"/>
    <w:rsid w:val="009507DA"/>
    <w:rsid w:val="00956AE0"/>
    <w:rsid w:val="00960519"/>
    <w:rsid w:val="00964FC8"/>
    <w:rsid w:val="00970A97"/>
    <w:rsid w:val="00970AD6"/>
    <w:rsid w:val="00971888"/>
    <w:rsid w:val="009743DF"/>
    <w:rsid w:val="00980D67"/>
    <w:rsid w:val="009821AF"/>
    <w:rsid w:val="00983A4C"/>
    <w:rsid w:val="0098543C"/>
    <w:rsid w:val="009861B0"/>
    <w:rsid w:val="009934C4"/>
    <w:rsid w:val="00995028"/>
    <w:rsid w:val="00996BCE"/>
    <w:rsid w:val="00997081"/>
    <w:rsid w:val="009A001E"/>
    <w:rsid w:val="009A093A"/>
    <w:rsid w:val="009A77FE"/>
    <w:rsid w:val="009B4737"/>
    <w:rsid w:val="009C05FE"/>
    <w:rsid w:val="009C52AB"/>
    <w:rsid w:val="009D5751"/>
    <w:rsid w:val="009D7AEC"/>
    <w:rsid w:val="009E1B13"/>
    <w:rsid w:val="009E2D54"/>
    <w:rsid w:val="009E5CE0"/>
    <w:rsid w:val="009E7C9D"/>
    <w:rsid w:val="009F2E99"/>
    <w:rsid w:val="009F6CE2"/>
    <w:rsid w:val="00A0357A"/>
    <w:rsid w:val="00A03F3A"/>
    <w:rsid w:val="00A066BA"/>
    <w:rsid w:val="00A10C81"/>
    <w:rsid w:val="00A11598"/>
    <w:rsid w:val="00A12059"/>
    <w:rsid w:val="00A123C2"/>
    <w:rsid w:val="00A14E60"/>
    <w:rsid w:val="00A15152"/>
    <w:rsid w:val="00A22CED"/>
    <w:rsid w:val="00A24F70"/>
    <w:rsid w:val="00A313D5"/>
    <w:rsid w:val="00A356F1"/>
    <w:rsid w:val="00A433F2"/>
    <w:rsid w:val="00A43F53"/>
    <w:rsid w:val="00A6775E"/>
    <w:rsid w:val="00A70387"/>
    <w:rsid w:val="00A74C2E"/>
    <w:rsid w:val="00A85194"/>
    <w:rsid w:val="00A92C43"/>
    <w:rsid w:val="00AA0889"/>
    <w:rsid w:val="00AA1232"/>
    <w:rsid w:val="00AA1D64"/>
    <w:rsid w:val="00AA2F5E"/>
    <w:rsid w:val="00AA7272"/>
    <w:rsid w:val="00AB6546"/>
    <w:rsid w:val="00AB68F9"/>
    <w:rsid w:val="00AC780B"/>
    <w:rsid w:val="00AD3C65"/>
    <w:rsid w:val="00AD6888"/>
    <w:rsid w:val="00AD7667"/>
    <w:rsid w:val="00AE4B87"/>
    <w:rsid w:val="00AF11D4"/>
    <w:rsid w:val="00AF1D46"/>
    <w:rsid w:val="00AF45A0"/>
    <w:rsid w:val="00B001DA"/>
    <w:rsid w:val="00B03353"/>
    <w:rsid w:val="00B05A8F"/>
    <w:rsid w:val="00B123C0"/>
    <w:rsid w:val="00B16F52"/>
    <w:rsid w:val="00B21DDA"/>
    <w:rsid w:val="00B36CD9"/>
    <w:rsid w:val="00B3740F"/>
    <w:rsid w:val="00B402D5"/>
    <w:rsid w:val="00B45647"/>
    <w:rsid w:val="00B51DAA"/>
    <w:rsid w:val="00B538E5"/>
    <w:rsid w:val="00B53FE7"/>
    <w:rsid w:val="00B57443"/>
    <w:rsid w:val="00B60B1E"/>
    <w:rsid w:val="00B61145"/>
    <w:rsid w:val="00B7280F"/>
    <w:rsid w:val="00B82F95"/>
    <w:rsid w:val="00B923E5"/>
    <w:rsid w:val="00B93555"/>
    <w:rsid w:val="00B954A1"/>
    <w:rsid w:val="00BA0643"/>
    <w:rsid w:val="00BA76A2"/>
    <w:rsid w:val="00BB703B"/>
    <w:rsid w:val="00BC290B"/>
    <w:rsid w:val="00BE1817"/>
    <w:rsid w:val="00BF47F0"/>
    <w:rsid w:val="00C01383"/>
    <w:rsid w:val="00C05627"/>
    <w:rsid w:val="00C05775"/>
    <w:rsid w:val="00C10A16"/>
    <w:rsid w:val="00C113BC"/>
    <w:rsid w:val="00C12309"/>
    <w:rsid w:val="00C1594F"/>
    <w:rsid w:val="00C2793F"/>
    <w:rsid w:val="00C35FCE"/>
    <w:rsid w:val="00C43E7E"/>
    <w:rsid w:val="00C46981"/>
    <w:rsid w:val="00C46AB9"/>
    <w:rsid w:val="00C6001B"/>
    <w:rsid w:val="00C61C69"/>
    <w:rsid w:val="00C67343"/>
    <w:rsid w:val="00C676C5"/>
    <w:rsid w:val="00C805DB"/>
    <w:rsid w:val="00C82394"/>
    <w:rsid w:val="00C865D5"/>
    <w:rsid w:val="00C91BC1"/>
    <w:rsid w:val="00C91C47"/>
    <w:rsid w:val="00C94A31"/>
    <w:rsid w:val="00CA0C5A"/>
    <w:rsid w:val="00CA2951"/>
    <w:rsid w:val="00CA6858"/>
    <w:rsid w:val="00CB00E2"/>
    <w:rsid w:val="00CB1A1D"/>
    <w:rsid w:val="00CB31C4"/>
    <w:rsid w:val="00CB3BEE"/>
    <w:rsid w:val="00CC160D"/>
    <w:rsid w:val="00CC1BD2"/>
    <w:rsid w:val="00CC205A"/>
    <w:rsid w:val="00CC3DA1"/>
    <w:rsid w:val="00CC44D7"/>
    <w:rsid w:val="00CD46A8"/>
    <w:rsid w:val="00CD5959"/>
    <w:rsid w:val="00CE0398"/>
    <w:rsid w:val="00CF2165"/>
    <w:rsid w:val="00CF4814"/>
    <w:rsid w:val="00CF4CAC"/>
    <w:rsid w:val="00D109D7"/>
    <w:rsid w:val="00D11A0F"/>
    <w:rsid w:val="00D20541"/>
    <w:rsid w:val="00D24F50"/>
    <w:rsid w:val="00D3127F"/>
    <w:rsid w:val="00D34D49"/>
    <w:rsid w:val="00D36AD1"/>
    <w:rsid w:val="00D4351C"/>
    <w:rsid w:val="00D45046"/>
    <w:rsid w:val="00D52915"/>
    <w:rsid w:val="00D60BDB"/>
    <w:rsid w:val="00D62578"/>
    <w:rsid w:val="00D63FB9"/>
    <w:rsid w:val="00D64E95"/>
    <w:rsid w:val="00D67DBB"/>
    <w:rsid w:val="00D71D8E"/>
    <w:rsid w:val="00D74241"/>
    <w:rsid w:val="00D748E6"/>
    <w:rsid w:val="00D76C0B"/>
    <w:rsid w:val="00D81588"/>
    <w:rsid w:val="00D848E4"/>
    <w:rsid w:val="00D86457"/>
    <w:rsid w:val="00D86E18"/>
    <w:rsid w:val="00D9218F"/>
    <w:rsid w:val="00D96EC7"/>
    <w:rsid w:val="00DA58EF"/>
    <w:rsid w:val="00DB5C16"/>
    <w:rsid w:val="00DC514A"/>
    <w:rsid w:val="00DD26DF"/>
    <w:rsid w:val="00DD7258"/>
    <w:rsid w:val="00DD7FC7"/>
    <w:rsid w:val="00DE4A38"/>
    <w:rsid w:val="00DE5366"/>
    <w:rsid w:val="00DF0DEA"/>
    <w:rsid w:val="00E1178A"/>
    <w:rsid w:val="00E20DCC"/>
    <w:rsid w:val="00E21FAD"/>
    <w:rsid w:val="00E3083D"/>
    <w:rsid w:val="00E32865"/>
    <w:rsid w:val="00E339C0"/>
    <w:rsid w:val="00E35FC7"/>
    <w:rsid w:val="00E36E22"/>
    <w:rsid w:val="00E41F8E"/>
    <w:rsid w:val="00E44548"/>
    <w:rsid w:val="00E454BF"/>
    <w:rsid w:val="00E50266"/>
    <w:rsid w:val="00E52333"/>
    <w:rsid w:val="00E563D4"/>
    <w:rsid w:val="00E625B8"/>
    <w:rsid w:val="00E632F5"/>
    <w:rsid w:val="00E66C82"/>
    <w:rsid w:val="00E900B5"/>
    <w:rsid w:val="00E92BE5"/>
    <w:rsid w:val="00E94040"/>
    <w:rsid w:val="00E95C17"/>
    <w:rsid w:val="00E95C55"/>
    <w:rsid w:val="00EA24D0"/>
    <w:rsid w:val="00EB7821"/>
    <w:rsid w:val="00EC0DF6"/>
    <w:rsid w:val="00EC35AC"/>
    <w:rsid w:val="00EC7AED"/>
    <w:rsid w:val="00ED3366"/>
    <w:rsid w:val="00ED3A02"/>
    <w:rsid w:val="00ED58C9"/>
    <w:rsid w:val="00ED6B4F"/>
    <w:rsid w:val="00EE5E0E"/>
    <w:rsid w:val="00EE5F2F"/>
    <w:rsid w:val="00EF3CF1"/>
    <w:rsid w:val="00EF5801"/>
    <w:rsid w:val="00EF6361"/>
    <w:rsid w:val="00EF7050"/>
    <w:rsid w:val="00EF7223"/>
    <w:rsid w:val="00F0469F"/>
    <w:rsid w:val="00F047E7"/>
    <w:rsid w:val="00F04B42"/>
    <w:rsid w:val="00F06CB8"/>
    <w:rsid w:val="00F12D85"/>
    <w:rsid w:val="00F23D7F"/>
    <w:rsid w:val="00F23FA8"/>
    <w:rsid w:val="00F30A0F"/>
    <w:rsid w:val="00F30FB6"/>
    <w:rsid w:val="00F335ED"/>
    <w:rsid w:val="00F34C4C"/>
    <w:rsid w:val="00F371FC"/>
    <w:rsid w:val="00F40E3B"/>
    <w:rsid w:val="00F52F56"/>
    <w:rsid w:val="00F540F3"/>
    <w:rsid w:val="00F54986"/>
    <w:rsid w:val="00F549EE"/>
    <w:rsid w:val="00F56117"/>
    <w:rsid w:val="00F65C24"/>
    <w:rsid w:val="00F744C3"/>
    <w:rsid w:val="00F8698F"/>
    <w:rsid w:val="00F92D86"/>
    <w:rsid w:val="00F95704"/>
    <w:rsid w:val="00FA0E2F"/>
    <w:rsid w:val="00FA192C"/>
    <w:rsid w:val="00FB777F"/>
    <w:rsid w:val="00FC0E83"/>
    <w:rsid w:val="00FC5761"/>
    <w:rsid w:val="00FD7FAC"/>
    <w:rsid w:val="00FE11C6"/>
    <w:rsid w:val="00FE3472"/>
    <w:rsid w:val="00FE6E76"/>
    <w:rsid w:val="0259C022"/>
    <w:rsid w:val="04A58B77"/>
    <w:rsid w:val="0A792157"/>
    <w:rsid w:val="0C2048B7"/>
    <w:rsid w:val="0C74358B"/>
    <w:rsid w:val="0EA56CA2"/>
    <w:rsid w:val="107923D7"/>
    <w:rsid w:val="13F6CB33"/>
    <w:rsid w:val="16DB1E29"/>
    <w:rsid w:val="192C07A5"/>
    <w:rsid w:val="193E3C03"/>
    <w:rsid w:val="19B9C006"/>
    <w:rsid w:val="1AE1095C"/>
    <w:rsid w:val="1BAC185F"/>
    <w:rsid w:val="1E5156B0"/>
    <w:rsid w:val="1E9C2515"/>
    <w:rsid w:val="1EB56B18"/>
    <w:rsid w:val="1F3D2C1D"/>
    <w:rsid w:val="205CA79B"/>
    <w:rsid w:val="205D726C"/>
    <w:rsid w:val="24699C25"/>
    <w:rsid w:val="2532E2A6"/>
    <w:rsid w:val="2566C931"/>
    <w:rsid w:val="25934544"/>
    <w:rsid w:val="26EF88F0"/>
    <w:rsid w:val="2D24A8FE"/>
    <w:rsid w:val="2F54CFF4"/>
    <w:rsid w:val="309F97E3"/>
    <w:rsid w:val="320BABB6"/>
    <w:rsid w:val="34C1D2E4"/>
    <w:rsid w:val="34D6E9F7"/>
    <w:rsid w:val="38E8F756"/>
    <w:rsid w:val="3BD436BF"/>
    <w:rsid w:val="3BDEE25A"/>
    <w:rsid w:val="3D0C6D85"/>
    <w:rsid w:val="4114FFB5"/>
    <w:rsid w:val="44E1993E"/>
    <w:rsid w:val="458084B1"/>
    <w:rsid w:val="45AE13C4"/>
    <w:rsid w:val="45C77A5E"/>
    <w:rsid w:val="47A68DEE"/>
    <w:rsid w:val="489DD608"/>
    <w:rsid w:val="4F45CEB4"/>
    <w:rsid w:val="4FDFAA2D"/>
    <w:rsid w:val="5158D7D7"/>
    <w:rsid w:val="525D513E"/>
    <w:rsid w:val="52C4A0E4"/>
    <w:rsid w:val="53F3D5E2"/>
    <w:rsid w:val="556B02D0"/>
    <w:rsid w:val="5576398F"/>
    <w:rsid w:val="55A76D55"/>
    <w:rsid w:val="55F65AAE"/>
    <w:rsid w:val="574ACE00"/>
    <w:rsid w:val="5796B55B"/>
    <w:rsid w:val="58C63061"/>
    <w:rsid w:val="5A1FEAA6"/>
    <w:rsid w:val="5A4F502A"/>
    <w:rsid w:val="5FC6D780"/>
    <w:rsid w:val="608D3806"/>
    <w:rsid w:val="6347AD3D"/>
    <w:rsid w:val="6653D4A4"/>
    <w:rsid w:val="66BAE82D"/>
    <w:rsid w:val="671663CA"/>
    <w:rsid w:val="673D2924"/>
    <w:rsid w:val="69B6EEC1"/>
    <w:rsid w:val="6D9E8A77"/>
    <w:rsid w:val="6F3A5AD8"/>
    <w:rsid w:val="6F748047"/>
    <w:rsid w:val="72682F70"/>
    <w:rsid w:val="72E53134"/>
    <w:rsid w:val="72F02685"/>
    <w:rsid w:val="738769E0"/>
    <w:rsid w:val="73F4A39E"/>
    <w:rsid w:val="74227BCC"/>
    <w:rsid w:val="74A5E822"/>
    <w:rsid w:val="74CCFA18"/>
    <w:rsid w:val="7537751A"/>
    <w:rsid w:val="76189037"/>
    <w:rsid w:val="769571C9"/>
    <w:rsid w:val="784A93B2"/>
    <w:rsid w:val="7CCA02EC"/>
    <w:rsid w:val="7E875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7C35"/>
  <w14:defaultImageDpi w14:val="32767"/>
  <w15:chartTrackingRefBased/>
  <w15:docId w15:val="{C909A43A-6920-4DAF-B6BB-B6B37995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aliases w:val="Numbered List"/>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 w:type="paragraph" w:styleId="NoSpacing">
    <w:name w:val="No Spacing"/>
    <w:uiPriority w:val="1"/>
    <w:qFormat/>
    <w:rsid w:val="00D3127F"/>
    <w:rPr>
      <w:rFonts w:ascii="Calibri" w:eastAsia="Calibri" w:hAnsi="Calibri" w:cs="Times New Roman"/>
      <w:sz w:val="22"/>
      <w:szCs w:val="22"/>
    </w:rPr>
  </w:style>
  <w:style w:type="character" w:customStyle="1" w:styleId="contextualspellingandgrammarerror">
    <w:name w:val="contextualspellingandgrammarerror"/>
    <w:basedOn w:val="DefaultParagraphFont"/>
    <w:rsid w:val="00070EC5"/>
  </w:style>
  <w:style w:type="character" w:customStyle="1" w:styleId="normaltextrun1">
    <w:name w:val="normaltextrun1"/>
    <w:basedOn w:val="DefaultParagraphFont"/>
    <w:rsid w:val="00070EC5"/>
  </w:style>
  <w:style w:type="character" w:customStyle="1" w:styleId="eop">
    <w:name w:val="eop"/>
    <w:basedOn w:val="DefaultParagraphFont"/>
    <w:rsid w:val="00070EC5"/>
  </w:style>
  <w:style w:type="paragraph" w:customStyle="1" w:styleId="paragraph">
    <w:name w:val="paragraph"/>
    <w:basedOn w:val="Normal"/>
    <w:rsid w:val="00070EC5"/>
    <w:rPr>
      <w:rFonts w:ascii="Times New Roman" w:eastAsia="Times New Roman" w:hAnsi="Times New Roman" w:cs="Times New Roman"/>
      <w:lang w:eastAsia="en-GB"/>
    </w:rPr>
  </w:style>
  <w:style w:type="character" w:customStyle="1" w:styleId="spellingerror">
    <w:name w:val="spellingerror"/>
    <w:basedOn w:val="DefaultParagraphFont"/>
    <w:rsid w:val="00070EC5"/>
  </w:style>
  <w:style w:type="character" w:styleId="CommentReference">
    <w:name w:val="annotation reference"/>
    <w:basedOn w:val="DefaultParagraphFont"/>
    <w:uiPriority w:val="99"/>
    <w:semiHidden/>
    <w:unhideWhenUsed/>
    <w:rsid w:val="00CC205A"/>
    <w:rPr>
      <w:sz w:val="16"/>
      <w:szCs w:val="16"/>
    </w:rPr>
  </w:style>
  <w:style w:type="paragraph" w:styleId="CommentText">
    <w:name w:val="annotation text"/>
    <w:basedOn w:val="Normal"/>
    <w:link w:val="CommentTextChar"/>
    <w:uiPriority w:val="99"/>
    <w:unhideWhenUsed/>
    <w:rsid w:val="00CC205A"/>
    <w:rPr>
      <w:sz w:val="20"/>
      <w:szCs w:val="20"/>
    </w:rPr>
  </w:style>
  <w:style w:type="character" w:customStyle="1" w:styleId="CommentTextChar">
    <w:name w:val="Comment Text Char"/>
    <w:basedOn w:val="DefaultParagraphFont"/>
    <w:link w:val="CommentText"/>
    <w:uiPriority w:val="99"/>
    <w:rsid w:val="00CC20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C205A"/>
    <w:rPr>
      <w:b/>
      <w:bCs/>
    </w:rPr>
  </w:style>
  <w:style w:type="character" w:customStyle="1" w:styleId="CommentSubjectChar">
    <w:name w:val="Comment Subject Char"/>
    <w:basedOn w:val="CommentTextChar"/>
    <w:link w:val="CommentSubject"/>
    <w:uiPriority w:val="99"/>
    <w:semiHidden/>
    <w:rsid w:val="00CC205A"/>
    <w:rPr>
      <w:rFonts w:eastAsiaTheme="minorEastAsia"/>
      <w:b/>
      <w:bCs/>
      <w:sz w:val="20"/>
      <w:szCs w:val="20"/>
    </w:rPr>
  </w:style>
  <w:style w:type="paragraph" w:styleId="NormalWeb">
    <w:name w:val="Normal (Web)"/>
    <w:basedOn w:val="Normal"/>
    <w:uiPriority w:val="99"/>
    <w:unhideWhenUsed/>
    <w:rsid w:val="00F371FC"/>
    <w:rPr>
      <w:rFonts w:ascii="Calibri" w:eastAsiaTheme="minorHAnsi" w:hAnsi="Calibri" w:cs="Calibri"/>
      <w:sz w:val="22"/>
      <w:szCs w:val="22"/>
      <w:lang w:val="en-US"/>
    </w:rPr>
  </w:style>
  <w:style w:type="character" w:styleId="Strong">
    <w:name w:val="Strong"/>
    <w:basedOn w:val="DefaultParagraphFont"/>
    <w:uiPriority w:val="22"/>
    <w:qFormat/>
    <w:rsid w:val="00F37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642">
      <w:bodyDiv w:val="1"/>
      <w:marLeft w:val="0"/>
      <w:marRight w:val="0"/>
      <w:marTop w:val="0"/>
      <w:marBottom w:val="0"/>
      <w:divBdr>
        <w:top w:val="none" w:sz="0" w:space="0" w:color="auto"/>
        <w:left w:val="none" w:sz="0" w:space="0" w:color="auto"/>
        <w:bottom w:val="none" w:sz="0" w:space="0" w:color="auto"/>
        <w:right w:val="none" w:sz="0" w:space="0" w:color="auto"/>
      </w:divBdr>
      <w:divsChild>
        <w:div w:id="267785071">
          <w:marLeft w:val="0"/>
          <w:marRight w:val="0"/>
          <w:marTop w:val="0"/>
          <w:marBottom w:val="0"/>
          <w:divBdr>
            <w:top w:val="none" w:sz="0" w:space="0" w:color="auto"/>
            <w:left w:val="none" w:sz="0" w:space="0" w:color="auto"/>
            <w:bottom w:val="none" w:sz="0" w:space="0" w:color="auto"/>
            <w:right w:val="none" w:sz="0" w:space="0" w:color="auto"/>
          </w:divBdr>
          <w:divsChild>
            <w:div w:id="1534685289">
              <w:marLeft w:val="0"/>
              <w:marRight w:val="0"/>
              <w:marTop w:val="0"/>
              <w:marBottom w:val="0"/>
              <w:divBdr>
                <w:top w:val="none" w:sz="0" w:space="0" w:color="auto"/>
                <w:left w:val="none" w:sz="0" w:space="0" w:color="auto"/>
                <w:bottom w:val="none" w:sz="0" w:space="0" w:color="auto"/>
                <w:right w:val="none" w:sz="0" w:space="0" w:color="auto"/>
              </w:divBdr>
              <w:divsChild>
                <w:div w:id="1413310447">
                  <w:marLeft w:val="0"/>
                  <w:marRight w:val="0"/>
                  <w:marTop w:val="0"/>
                  <w:marBottom w:val="0"/>
                  <w:divBdr>
                    <w:top w:val="none" w:sz="0" w:space="0" w:color="auto"/>
                    <w:left w:val="none" w:sz="0" w:space="0" w:color="auto"/>
                    <w:bottom w:val="none" w:sz="0" w:space="0" w:color="auto"/>
                    <w:right w:val="none" w:sz="0" w:space="0" w:color="auto"/>
                  </w:divBdr>
                  <w:divsChild>
                    <w:div w:id="1826244668">
                      <w:marLeft w:val="0"/>
                      <w:marRight w:val="0"/>
                      <w:marTop w:val="0"/>
                      <w:marBottom w:val="0"/>
                      <w:divBdr>
                        <w:top w:val="none" w:sz="0" w:space="0" w:color="auto"/>
                        <w:left w:val="none" w:sz="0" w:space="0" w:color="auto"/>
                        <w:bottom w:val="none" w:sz="0" w:space="0" w:color="auto"/>
                        <w:right w:val="none" w:sz="0" w:space="0" w:color="auto"/>
                      </w:divBdr>
                      <w:divsChild>
                        <w:div w:id="1941988569">
                          <w:marLeft w:val="0"/>
                          <w:marRight w:val="0"/>
                          <w:marTop w:val="0"/>
                          <w:marBottom w:val="0"/>
                          <w:divBdr>
                            <w:top w:val="none" w:sz="0" w:space="0" w:color="auto"/>
                            <w:left w:val="none" w:sz="0" w:space="0" w:color="auto"/>
                            <w:bottom w:val="none" w:sz="0" w:space="0" w:color="auto"/>
                            <w:right w:val="none" w:sz="0" w:space="0" w:color="auto"/>
                          </w:divBdr>
                          <w:divsChild>
                            <w:div w:id="38360637">
                              <w:marLeft w:val="0"/>
                              <w:marRight w:val="0"/>
                              <w:marTop w:val="0"/>
                              <w:marBottom w:val="0"/>
                              <w:divBdr>
                                <w:top w:val="none" w:sz="0" w:space="0" w:color="auto"/>
                                <w:left w:val="none" w:sz="0" w:space="0" w:color="auto"/>
                                <w:bottom w:val="none" w:sz="0" w:space="0" w:color="auto"/>
                                <w:right w:val="none" w:sz="0" w:space="0" w:color="auto"/>
                              </w:divBdr>
                              <w:divsChild>
                                <w:div w:id="2041204585">
                                  <w:marLeft w:val="0"/>
                                  <w:marRight w:val="0"/>
                                  <w:marTop w:val="0"/>
                                  <w:marBottom w:val="0"/>
                                  <w:divBdr>
                                    <w:top w:val="none" w:sz="0" w:space="0" w:color="auto"/>
                                    <w:left w:val="none" w:sz="0" w:space="0" w:color="auto"/>
                                    <w:bottom w:val="none" w:sz="0" w:space="0" w:color="auto"/>
                                    <w:right w:val="none" w:sz="0" w:space="0" w:color="auto"/>
                                  </w:divBdr>
                                  <w:divsChild>
                                    <w:div w:id="477497661">
                                      <w:marLeft w:val="0"/>
                                      <w:marRight w:val="0"/>
                                      <w:marTop w:val="0"/>
                                      <w:marBottom w:val="0"/>
                                      <w:divBdr>
                                        <w:top w:val="none" w:sz="0" w:space="0" w:color="auto"/>
                                        <w:left w:val="none" w:sz="0" w:space="0" w:color="auto"/>
                                        <w:bottom w:val="none" w:sz="0" w:space="0" w:color="auto"/>
                                        <w:right w:val="none" w:sz="0" w:space="0" w:color="auto"/>
                                      </w:divBdr>
                                      <w:divsChild>
                                        <w:div w:id="1005128001">
                                          <w:marLeft w:val="0"/>
                                          <w:marRight w:val="0"/>
                                          <w:marTop w:val="0"/>
                                          <w:marBottom w:val="0"/>
                                          <w:divBdr>
                                            <w:top w:val="none" w:sz="0" w:space="0" w:color="auto"/>
                                            <w:left w:val="none" w:sz="0" w:space="0" w:color="auto"/>
                                            <w:bottom w:val="none" w:sz="0" w:space="0" w:color="auto"/>
                                            <w:right w:val="none" w:sz="0" w:space="0" w:color="auto"/>
                                          </w:divBdr>
                                          <w:divsChild>
                                            <w:div w:id="721826941">
                                              <w:marLeft w:val="0"/>
                                              <w:marRight w:val="0"/>
                                              <w:marTop w:val="0"/>
                                              <w:marBottom w:val="0"/>
                                              <w:divBdr>
                                                <w:top w:val="none" w:sz="0" w:space="0" w:color="auto"/>
                                                <w:left w:val="none" w:sz="0" w:space="0" w:color="auto"/>
                                                <w:bottom w:val="none" w:sz="0" w:space="0" w:color="auto"/>
                                                <w:right w:val="none" w:sz="0" w:space="0" w:color="auto"/>
                                              </w:divBdr>
                                              <w:divsChild>
                                                <w:div w:id="913469479">
                                                  <w:marLeft w:val="0"/>
                                                  <w:marRight w:val="0"/>
                                                  <w:marTop w:val="0"/>
                                                  <w:marBottom w:val="0"/>
                                                  <w:divBdr>
                                                    <w:top w:val="none" w:sz="0" w:space="0" w:color="auto"/>
                                                    <w:left w:val="none" w:sz="0" w:space="0" w:color="auto"/>
                                                    <w:bottom w:val="none" w:sz="0" w:space="0" w:color="auto"/>
                                                    <w:right w:val="none" w:sz="0" w:space="0" w:color="auto"/>
                                                  </w:divBdr>
                                                  <w:divsChild>
                                                    <w:div w:id="5333020">
                                                      <w:marLeft w:val="0"/>
                                                      <w:marRight w:val="0"/>
                                                      <w:marTop w:val="0"/>
                                                      <w:marBottom w:val="0"/>
                                                      <w:divBdr>
                                                        <w:top w:val="single" w:sz="6" w:space="0" w:color="ABABAB"/>
                                                        <w:left w:val="single" w:sz="6" w:space="0" w:color="ABABAB"/>
                                                        <w:bottom w:val="none" w:sz="0" w:space="0" w:color="auto"/>
                                                        <w:right w:val="single" w:sz="6" w:space="0" w:color="ABABAB"/>
                                                      </w:divBdr>
                                                      <w:divsChild>
                                                        <w:div w:id="1228372997">
                                                          <w:marLeft w:val="0"/>
                                                          <w:marRight w:val="0"/>
                                                          <w:marTop w:val="0"/>
                                                          <w:marBottom w:val="0"/>
                                                          <w:divBdr>
                                                            <w:top w:val="none" w:sz="0" w:space="0" w:color="auto"/>
                                                            <w:left w:val="none" w:sz="0" w:space="0" w:color="auto"/>
                                                            <w:bottom w:val="none" w:sz="0" w:space="0" w:color="auto"/>
                                                            <w:right w:val="none" w:sz="0" w:space="0" w:color="auto"/>
                                                          </w:divBdr>
                                                          <w:divsChild>
                                                            <w:div w:id="80227793">
                                                              <w:marLeft w:val="0"/>
                                                              <w:marRight w:val="0"/>
                                                              <w:marTop w:val="0"/>
                                                              <w:marBottom w:val="0"/>
                                                              <w:divBdr>
                                                                <w:top w:val="none" w:sz="0" w:space="0" w:color="auto"/>
                                                                <w:left w:val="none" w:sz="0" w:space="0" w:color="auto"/>
                                                                <w:bottom w:val="none" w:sz="0" w:space="0" w:color="auto"/>
                                                                <w:right w:val="none" w:sz="0" w:space="0" w:color="auto"/>
                                                              </w:divBdr>
                                                              <w:divsChild>
                                                                <w:div w:id="638192604">
                                                                  <w:marLeft w:val="0"/>
                                                                  <w:marRight w:val="0"/>
                                                                  <w:marTop w:val="0"/>
                                                                  <w:marBottom w:val="0"/>
                                                                  <w:divBdr>
                                                                    <w:top w:val="none" w:sz="0" w:space="0" w:color="auto"/>
                                                                    <w:left w:val="none" w:sz="0" w:space="0" w:color="auto"/>
                                                                    <w:bottom w:val="none" w:sz="0" w:space="0" w:color="auto"/>
                                                                    <w:right w:val="none" w:sz="0" w:space="0" w:color="auto"/>
                                                                  </w:divBdr>
                                                                  <w:divsChild>
                                                                    <w:div w:id="501821354">
                                                                      <w:marLeft w:val="0"/>
                                                                      <w:marRight w:val="0"/>
                                                                      <w:marTop w:val="0"/>
                                                                      <w:marBottom w:val="0"/>
                                                                      <w:divBdr>
                                                                        <w:top w:val="none" w:sz="0" w:space="0" w:color="auto"/>
                                                                        <w:left w:val="none" w:sz="0" w:space="0" w:color="auto"/>
                                                                        <w:bottom w:val="none" w:sz="0" w:space="0" w:color="auto"/>
                                                                        <w:right w:val="none" w:sz="0" w:space="0" w:color="auto"/>
                                                                      </w:divBdr>
                                                                      <w:divsChild>
                                                                        <w:div w:id="1564489903">
                                                                          <w:marLeft w:val="-75"/>
                                                                          <w:marRight w:val="0"/>
                                                                          <w:marTop w:val="30"/>
                                                                          <w:marBottom w:val="30"/>
                                                                          <w:divBdr>
                                                                            <w:top w:val="none" w:sz="0" w:space="0" w:color="auto"/>
                                                                            <w:left w:val="none" w:sz="0" w:space="0" w:color="auto"/>
                                                                            <w:bottom w:val="none" w:sz="0" w:space="0" w:color="auto"/>
                                                                            <w:right w:val="none" w:sz="0" w:space="0" w:color="auto"/>
                                                                          </w:divBdr>
                                                                          <w:divsChild>
                                                                            <w:div w:id="821236692">
                                                                              <w:marLeft w:val="0"/>
                                                                              <w:marRight w:val="0"/>
                                                                              <w:marTop w:val="0"/>
                                                                              <w:marBottom w:val="0"/>
                                                                              <w:divBdr>
                                                                                <w:top w:val="none" w:sz="0" w:space="0" w:color="auto"/>
                                                                                <w:left w:val="none" w:sz="0" w:space="0" w:color="auto"/>
                                                                                <w:bottom w:val="none" w:sz="0" w:space="0" w:color="auto"/>
                                                                                <w:right w:val="none" w:sz="0" w:space="0" w:color="auto"/>
                                                                              </w:divBdr>
                                                                              <w:divsChild>
                                                                                <w:div w:id="458452968">
                                                                                  <w:marLeft w:val="0"/>
                                                                                  <w:marRight w:val="0"/>
                                                                                  <w:marTop w:val="0"/>
                                                                                  <w:marBottom w:val="0"/>
                                                                                  <w:divBdr>
                                                                                    <w:top w:val="none" w:sz="0" w:space="0" w:color="auto"/>
                                                                                    <w:left w:val="none" w:sz="0" w:space="0" w:color="auto"/>
                                                                                    <w:bottom w:val="none" w:sz="0" w:space="0" w:color="auto"/>
                                                                                    <w:right w:val="none" w:sz="0" w:space="0" w:color="auto"/>
                                                                                  </w:divBdr>
                                                                                  <w:divsChild>
                                                                                    <w:div w:id="1626616636">
                                                                                      <w:marLeft w:val="0"/>
                                                                                      <w:marRight w:val="0"/>
                                                                                      <w:marTop w:val="0"/>
                                                                                      <w:marBottom w:val="0"/>
                                                                                      <w:divBdr>
                                                                                        <w:top w:val="none" w:sz="0" w:space="0" w:color="auto"/>
                                                                                        <w:left w:val="none" w:sz="0" w:space="0" w:color="auto"/>
                                                                                        <w:bottom w:val="none" w:sz="0" w:space="0" w:color="auto"/>
                                                                                        <w:right w:val="none" w:sz="0" w:space="0" w:color="auto"/>
                                                                                      </w:divBdr>
                                                                                      <w:divsChild>
                                                                                        <w:div w:id="205411366">
                                                                                          <w:marLeft w:val="0"/>
                                                                                          <w:marRight w:val="0"/>
                                                                                          <w:marTop w:val="0"/>
                                                                                          <w:marBottom w:val="0"/>
                                                                                          <w:divBdr>
                                                                                            <w:top w:val="none" w:sz="0" w:space="0" w:color="auto"/>
                                                                                            <w:left w:val="none" w:sz="0" w:space="0" w:color="auto"/>
                                                                                            <w:bottom w:val="none" w:sz="0" w:space="0" w:color="auto"/>
                                                                                            <w:right w:val="none" w:sz="0" w:space="0" w:color="auto"/>
                                                                                          </w:divBdr>
                                                                                          <w:divsChild>
                                                                                            <w:div w:id="842354183">
                                                                                              <w:marLeft w:val="0"/>
                                                                                              <w:marRight w:val="0"/>
                                                                                              <w:marTop w:val="0"/>
                                                                                              <w:marBottom w:val="0"/>
                                                                                              <w:divBdr>
                                                                                                <w:top w:val="none" w:sz="0" w:space="0" w:color="auto"/>
                                                                                                <w:left w:val="none" w:sz="0" w:space="0" w:color="auto"/>
                                                                                                <w:bottom w:val="none" w:sz="0" w:space="0" w:color="auto"/>
                                                                                                <w:right w:val="none" w:sz="0" w:space="0" w:color="auto"/>
                                                                                              </w:divBdr>
                                                                                              <w:divsChild>
                                                                                                <w:div w:id="5189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48854">
      <w:bodyDiv w:val="1"/>
      <w:marLeft w:val="0"/>
      <w:marRight w:val="0"/>
      <w:marTop w:val="0"/>
      <w:marBottom w:val="0"/>
      <w:divBdr>
        <w:top w:val="none" w:sz="0" w:space="0" w:color="auto"/>
        <w:left w:val="none" w:sz="0" w:space="0" w:color="auto"/>
        <w:bottom w:val="none" w:sz="0" w:space="0" w:color="auto"/>
        <w:right w:val="none" w:sz="0" w:space="0" w:color="auto"/>
      </w:divBdr>
    </w:div>
    <w:div w:id="369233433">
      <w:bodyDiv w:val="1"/>
      <w:marLeft w:val="0"/>
      <w:marRight w:val="0"/>
      <w:marTop w:val="0"/>
      <w:marBottom w:val="0"/>
      <w:divBdr>
        <w:top w:val="none" w:sz="0" w:space="0" w:color="auto"/>
        <w:left w:val="none" w:sz="0" w:space="0" w:color="auto"/>
        <w:bottom w:val="none" w:sz="0" w:space="0" w:color="auto"/>
        <w:right w:val="none" w:sz="0" w:space="0" w:color="auto"/>
      </w:divBdr>
    </w:div>
    <w:div w:id="422649547">
      <w:bodyDiv w:val="1"/>
      <w:marLeft w:val="0"/>
      <w:marRight w:val="0"/>
      <w:marTop w:val="0"/>
      <w:marBottom w:val="0"/>
      <w:divBdr>
        <w:top w:val="none" w:sz="0" w:space="0" w:color="auto"/>
        <w:left w:val="none" w:sz="0" w:space="0" w:color="auto"/>
        <w:bottom w:val="none" w:sz="0" w:space="0" w:color="auto"/>
        <w:right w:val="none" w:sz="0" w:space="0" w:color="auto"/>
      </w:divBdr>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 w:id="699010458">
      <w:bodyDiv w:val="1"/>
      <w:marLeft w:val="0"/>
      <w:marRight w:val="0"/>
      <w:marTop w:val="0"/>
      <w:marBottom w:val="0"/>
      <w:divBdr>
        <w:top w:val="none" w:sz="0" w:space="0" w:color="auto"/>
        <w:left w:val="none" w:sz="0" w:space="0" w:color="auto"/>
        <w:bottom w:val="none" w:sz="0" w:space="0" w:color="auto"/>
        <w:right w:val="none" w:sz="0" w:space="0" w:color="auto"/>
      </w:divBdr>
    </w:div>
    <w:div w:id="1129014991">
      <w:bodyDiv w:val="1"/>
      <w:marLeft w:val="0"/>
      <w:marRight w:val="0"/>
      <w:marTop w:val="0"/>
      <w:marBottom w:val="0"/>
      <w:divBdr>
        <w:top w:val="none" w:sz="0" w:space="0" w:color="auto"/>
        <w:left w:val="none" w:sz="0" w:space="0" w:color="auto"/>
        <w:bottom w:val="none" w:sz="0" w:space="0" w:color="auto"/>
        <w:right w:val="none" w:sz="0" w:space="0" w:color="auto"/>
      </w:divBdr>
    </w:div>
    <w:div w:id="1218006580">
      <w:bodyDiv w:val="1"/>
      <w:marLeft w:val="0"/>
      <w:marRight w:val="0"/>
      <w:marTop w:val="0"/>
      <w:marBottom w:val="0"/>
      <w:divBdr>
        <w:top w:val="none" w:sz="0" w:space="0" w:color="auto"/>
        <w:left w:val="none" w:sz="0" w:space="0" w:color="auto"/>
        <w:bottom w:val="none" w:sz="0" w:space="0" w:color="auto"/>
        <w:right w:val="none" w:sz="0" w:space="0" w:color="auto"/>
      </w:divBdr>
    </w:div>
    <w:div w:id="1292519977">
      <w:bodyDiv w:val="1"/>
      <w:marLeft w:val="0"/>
      <w:marRight w:val="0"/>
      <w:marTop w:val="0"/>
      <w:marBottom w:val="0"/>
      <w:divBdr>
        <w:top w:val="none" w:sz="0" w:space="0" w:color="auto"/>
        <w:left w:val="none" w:sz="0" w:space="0" w:color="auto"/>
        <w:bottom w:val="none" w:sz="0" w:space="0" w:color="auto"/>
        <w:right w:val="none" w:sz="0" w:space="0" w:color="auto"/>
      </w:divBdr>
    </w:div>
    <w:div w:id="1340934473">
      <w:bodyDiv w:val="1"/>
      <w:marLeft w:val="0"/>
      <w:marRight w:val="0"/>
      <w:marTop w:val="0"/>
      <w:marBottom w:val="0"/>
      <w:divBdr>
        <w:top w:val="none" w:sz="0" w:space="0" w:color="auto"/>
        <w:left w:val="none" w:sz="0" w:space="0" w:color="auto"/>
        <w:bottom w:val="none" w:sz="0" w:space="0" w:color="auto"/>
        <w:right w:val="none" w:sz="0" w:space="0" w:color="auto"/>
      </w:divBdr>
    </w:div>
    <w:div w:id="1484199941">
      <w:bodyDiv w:val="1"/>
      <w:marLeft w:val="0"/>
      <w:marRight w:val="0"/>
      <w:marTop w:val="0"/>
      <w:marBottom w:val="0"/>
      <w:divBdr>
        <w:top w:val="none" w:sz="0" w:space="0" w:color="auto"/>
        <w:left w:val="none" w:sz="0" w:space="0" w:color="auto"/>
        <w:bottom w:val="none" w:sz="0" w:space="0" w:color="auto"/>
        <w:right w:val="none" w:sz="0" w:space="0" w:color="auto"/>
      </w:divBdr>
      <w:divsChild>
        <w:div w:id="992830984">
          <w:marLeft w:val="0"/>
          <w:marRight w:val="0"/>
          <w:marTop w:val="0"/>
          <w:marBottom w:val="0"/>
          <w:divBdr>
            <w:top w:val="none" w:sz="0" w:space="0" w:color="auto"/>
            <w:left w:val="none" w:sz="0" w:space="0" w:color="auto"/>
            <w:bottom w:val="none" w:sz="0" w:space="0" w:color="auto"/>
            <w:right w:val="none" w:sz="0" w:space="0" w:color="auto"/>
          </w:divBdr>
          <w:divsChild>
            <w:div w:id="1248152753">
              <w:marLeft w:val="0"/>
              <w:marRight w:val="0"/>
              <w:marTop w:val="0"/>
              <w:marBottom w:val="0"/>
              <w:divBdr>
                <w:top w:val="none" w:sz="0" w:space="0" w:color="auto"/>
                <w:left w:val="none" w:sz="0" w:space="0" w:color="auto"/>
                <w:bottom w:val="none" w:sz="0" w:space="0" w:color="auto"/>
                <w:right w:val="none" w:sz="0" w:space="0" w:color="auto"/>
              </w:divBdr>
              <w:divsChild>
                <w:div w:id="1398211403">
                  <w:marLeft w:val="0"/>
                  <w:marRight w:val="0"/>
                  <w:marTop w:val="0"/>
                  <w:marBottom w:val="0"/>
                  <w:divBdr>
                    <w:top w:val="none" w:sz="0" w:space="0" w:color="auto"/>
                    <w:left w:val="none" w:sz="0" w:space="0" w:color="auto"/>
                    <w:bottom w:val="none" w:sz="0" w:space="0" w:color="auto"/>
                    <w:right w:val="none" w:sz="0" w:space="0" w:color="auto"/>
                  </w:divBdr>
                  <w:divsChild>
                    <w:div w:id="1023899268">
                      <w:marLeft w:val="0"/>
                      <w:marRight w:val="0"/>
                      <w:marTop w:val="0"/>
                      <w:marBottom w:val="0"/>
                      <w:divBdr>
                        <w:top w:val="none" w:sz="0" w:space="0" w:color="auto"/>
                        <w:left w:val="none" w:sz="0" w:space="0" w:color="auto"/>
                        <w:bottom w:val="none" w:sz="0" w:space="0" w:color="auto"/>
                        <w:right w:val="none" w:sz="0" w:space="0" w:color="auto"/>
                      </w:divBdr>
                      <w:divsChild>
                        <w:div w:id="472258420">
                          <w:marLeft w:val="0"/>
                          <w:marRight w:val="0"/>
                          <w:marTop w:val="0"/>
                          <w:marBottom w:val="0"/>
                          <w:divBdr>
                            <w:top w:val="none" w:sz="0" w:space="0" w:color="auto"/>
                            <w:left w:val="none" w:sz="0" w:space="0" w:color="auto"/>
                            <w:bottom w:val="none" w:sz="0" w:space="0" w:color="auto"/>
                            <w:right w:val="none" w:sz="0" w:space="0" w:color="auto"/>
                          </w:divBdr>
                          <w:divsChild>
                            <w:div w:id="1845627128">
                              <w:marLeft w:val="0"/>
                              <w:marRight w:val="0"/>
                              <w:marTop w:val="0"/>
                              <w:marBottom w:val="0"/>
                              <w:divBdr>
                                <w:top w:val="none" w:sz="0" w:space="0" w:color="auto"/>
                                <w:left w:val="none" w:sz="0" w:space="0" w:color="auto"/>
                                <w:bottom w:val="none" w:sz="0" w:space="0" w:color="auto"/>
                                <w:right w:val="none" w:sz="0" w:space="0" w:color="auto"/>
                              </w:divBdr>
                              <w:divsChild>
                                <w:div w:id="1410426770">
                                  <w:marLeft w:val="0"/>
                                  <w:marRight w:val="0"/>
                                  <w:marTop w:val="0"/>
                                  <w:marBottom w:val="0"/>
                                  <w:divBdr>
                                    <w:top w:val="none" w:sz="0" w:space="0" w:color="auto"/>
                                    <w:left w:val="none" w:sz="0" w:space="0" w:color="auto"/>
                                    <w:bottom w:val="none" w:sz="0" w:space="0" w:color="auto"/>
                                    <w:right w:val="none" w:sz="0" w:space="0" w:color="auto"/>
                                  </w:divBdr>
                                  <w:divsChild>
                                    <w:div w:id="1129084958">
                                      <w:marLeft w:val="0"/>
                                      <w:marRight w:val="0"/>
                                      <w:marTop w:val="0"/>
                                      <w:marBottom w:val="0"/>
                                      <w:divBdr>
                                        <w:top w:val="none" w:sz="0" w:space="0" w:color="auto"/>
                                        <w:left w:val="none" w:sz="0" w:space="0" w:color="auto"/>
                                        <w:bottom w:val="none" w:sz="0" w:space="0" w:color="auto"/>
                                        <w:right w:val="none" w:sz="0" w:space="0" w:color="auto"/>
                                      </w:divBdr>
                                      <w:divsChild>
                                        <w:div w:id="845707444">
                                          <w:marLeft w:val="0"/>
                                          <w:marRight w:val="0"/>
                                          <w:marTop w:val="0"/>
                                          <w:marBottom w:val="0"/>
                                          <w:divBdr>
                                            <w:top w:val="none" w:sz="0" w:space="0" w:color="auto"/>
                                            <w:left w:val="none" w:sz="0" w:space="0" w:color="auto"/>
                                            <w:bottom w:val="none" w:sz="0" w:space="0" w:color="auto"/>
                                            <w:right w:val="none" w:sz="0" w:space="0" w:color="auto"/>
                                          </w:divBdr>
                                          <w:divsChild>
                                            <w:div w:id="66612570">
                                              <w:marLeft w:val="0"/>
                                              <w:marRight w:val="0"/>
                                              <w:marTop w:val="0"/>
                                              <w:marBottom w:val="0"/>
                                              <w:divBdr>
                                                <w:top w:val="none" w:sz="0" w:space="0" w:color="auto"/>
                                                <w:left w:val="none" w:sz="0" w:space="0" w:color="auto"/>
                                                <w:bottom w:val="none" w:sz="0" w:space="0" w:color="auto"/>
                                                <w:right w:val="none" w:sz="0" w:space="0" w:color="auto"/>
                                              </w:divBdr>
                                              <w:divsChild>
                                                <w:div w:id="229466542">
                                                  <w:marLeft w:val="0"/>
                                                  <w:marRight w:val="0"/>
                                                  <w:marTop w:val="0"/>
                                                  <w:marBottom w:val="0"/>
                                                  <w:divBdr>
                                                    <w:top w:val="none" w:sz="0" w:space="0" w:color="auto"/>
                                                    <w:left w:val="none" w:sz="0" w:space="0" w:color="auto"/>
                                                    <w:bottom w:val="none" w:sz="0" w:space="0" w:color="auto"/>
                                                    <w:right w:val="none" w:sz="0" w:space="0" w:color="auto"/>
                                                  </w:divBdr>
                                                  <w:divsChild>
                                                    <w:div w:id="791174277">
                                                      <w:marLeft w:val="0"/>
                                                      <w:marRight w:val="0"/>
                                                      <w:marTop w:val="0"/>
                                                      <w:marBottom w:val="0"/>
                                                      <w:divBdr>
                                                        <w:top w:val="single" w:sz="6" w:space="0" w:color="ABABAB"/>
                                                        <w:left w:val="single" w:sz="6" w:space="0" w:color="ABABAB"/>
                                                        <w:bottom w:val="none" w:sz="0" w:space="0" w:color="auto"/>
                                                        <w:right w:val="single" w:sz="6" w:space="0" w:color="ABABAB"/>
                                                      </w:divBdr>
                                                      <w:divsChild>
                                                        <w:div w:id="353118849">
                                                          <w:marLeft w:val="0"/>
                                                          <w:marRight w:val="0"/>
                                                          <w:marTop w:val="0"/>
                                                          <w:marBottom w:val="0"/>
                                                          <w:divBdr>
                                                            <w:top w:val="none" w:sz="0" w:space="0" w:color="auto"/>
                                                            <w:left w:val="none" w:sz="0" w:space="0" w:color="auto"/>
                                                            <w:bottom w:val="none" w:sz="0" w:space="0" w:color="auto"/>
                                                            <w:right w:val="none" w:sz="0" w:space="0" w:color="auto"/>
                                                          </w:divBdr>
                                                          <w:divsChild>
                                                            <w:div w:id="1302886042">
                                                              <w:marLeft w:val="0"/>
                                                              <w:marRight w:val="0"/>
                                                              <w:marTop w:val="0"/>
                                                              <w:marBottom w:val="0"/>
                                                              <w:divBdr>
                                                                <w:top w:val="none" w:sz="0" w:space="0" w:color="auto"/>
                                                                <w:left w:val="none" w:sz="0" w:space="0" w:color="auto"/>
                                                                <w:bottom w:val="none" w:sz="0" w:space="0" w:color="auto"/>
                                                                <w:right w:val="none" w:sz="0" w:space="0" w:color="auto"/>
                                                              </w:divBdr>
                                                              <w:divsChild>
                                                                <w:div w:id="1016493900">
                                                                  <w:marLeft w:val="0"/>
                                                                  <w:marRight w:val="0"/>
                                                                  <w:marTop w:val="0"/>
                                                                  <w:marBottom w:val="0"/>
                                                                  <w:divBdr>
                                                                    <w:top w:val="none" w:sz="0" w:space="0" w:color="auto"/>
                                                                    <w:left w:val="none" w:sz="0" w:space="0" w:color="auto"/>
                                                                    <w:bottom w:val="none" w:sz="0" w:space="0" w:color="auto"/>
                                                                    <w:right w:val="none" w:sz="0" w:space="0" w:color="auto"/>
                                                                  </w:divBdr>
                                                                  <w:divsChild>
                                                                    <w:div w:id="253711381">
                                                                      <w:marLeft w:val="0"/>
                                                                      <w:marRight w:val="0"/>
                                                                      <w:marTop w:val="0"/>
                                                                      <w:marBottom w:val="0"/>
                                                                      <w:divBdr>
                                                                        <w:top w:val="none" w:sz="0" w:space="0" w:color="auto"/>
                                                                        <w:left w:val="none" w:sz="0" w:space="0" w:color="auto"/>
                                                                        <w:bottom w:val="none" w:sz="0" w:space="0" w:color="auto"/>
                                                                        <w:right w:val="none" w:sz="0" w:space="0" w:color="auto"/>
                                                                      </w:divBdr>
                                                                      <w:divsChild>
                                                                        <w:div w:id="740491721">
                                                                          <w:marLeft w:val="-75"/>
                                                                          <w:marRight w:val="0"/>
                                                                          <w:marTop w:val="30"/>
                                                                          <w:marBottom w:val="30"/>
                                                                          <w:divBdr>
                                                                            <w:top w:val="none" w:sz="0" w:space="0" w:color="auto"/>
                                                                            <w:left w:val="none" w:sz="0" w:space="0" w:color="auto"/>
                                                                            <w:bottom w:val="none" w:sz="0" w:space="0" w:color="auto"/>
                                                                            <w:right w:val="none" w:sz="0" w:space="0" w:color="auto"/>
                                                                          </w:divBdr>
                                                                          <w:divsChild>
                                                                            <w:div w:id="1660646182">
                                                                              <w:marLeft w:val="0"/>
                                                                              <w:marRight w:val="0"/>
                                                                              <w:marTop w:val="0"/>
                                                                              <w:marBottom w:val="0"/>
                                                                              <w:divBdr>
                                                                                <w:top w:val="none" w:sz="0" w:space="0" w:color="auto"/>
                                                                                <w:left w:val="none" w:sz="0" w:space="0" w:color="auto"/>
                                                                                <w:bottom w:val="none" w:sz="0" w:space="0" w:color="auto"/>
                                                                                <w:right w:val="none" w:sz="0" w:space="0" w:color="auto"/>
                                                                              </w:divBdr>
                                                                              <w:divsChild>
                                                                                <w:div w:id="400442515">
                                                                                  <w:marLeft w:val="0"/>
                                                                                  <w:marRight w:val="0"/>
                                                                                  <w:marTop w:val="0"/>
                                                                                  <w:marBottom w:val="0"/>
                                                                                  <w:divBdr>
                                                                                    <w:top w:val="none" w:sz="0" w:space="0" w:color="auto"/>
                                                                                    <w:left w:val="none" w:sz="0" w:space="0" w:color="auto"/>
                                                                                    <w:bottom w:val="none" w:sz="0" w:space="0" w:color="auto"/>
                                                                                    <w:right w:val="none" w:sz="0" w:space="0" w:color="auto"/>
                                                                                  </w:divBdr>
                                                                                  <w:divsChild>
                                                                                    <w:div w:id="800659615">
                                                                                      <w:marLeft w:val="0"/>
                                                                                      <w:marRight w:val="0"/>
                                                                                      <w:marTop w:val="0"/>
                                                                                      <w:marBottom w:val="0"/>
                                                                                      <w:divBdr>
                                                                                        <w:top w:val="none" w:sz="0" w:space="0" w:color="auto"/>
                                                                                        <w:left w:val="none" w:sz="0" w:space="0" w:color="auto"/>
                                                                                        <w:bottom w:val="none" w:sz="0" w:space="0" w:color="auto"/>
                                                                                        <w:right w:val="none" w:sz="0" w:space="0" w:color="auto"/>
                                                                                      </w:divBdr>
                                                                                      <w:divsChild>
                                                                                        <w:div w:id="1943149424">
                                                                                          <w:marLeft w:val="0"/>
                                                                                          <w:marRight w:val="0"/>
                                                                                          <w:marTop w:val="0"/>
                                                                                          <w:marBottom w:val="0"/>
                                                                                          <w:divBdr>
                                                                                            <w:top w:val="none" w:sz="0" w:space="0" w:color="auto"/>
                                                                                            <w:left w:val="none" w:sz="0" w:space="0" w:color="auto"/>
                                                                                            <w:bottom w:val="none" w:sz="0" w:space="0" w:color="auto"/>
                                                                                            <w:right w:val="none" w:sz="0" w:space="0" w:color="auto"/>
                                                                                          </w:divBdr>
                                                                                          <w:divsChild>
                                                                                            <w:div w:id="319891615">
                                                                                              <w:marLeft w:val="0"/>
                                                                                              <w:marRight w:val="0"/>
                                                                                              <w:marTop w:val="0"/>
                                                                                              <w:marBottom w:val="0"/>
                                                                                              <w:divBdr>
                                                                                                <w:top w:val="none" w:sz="0" w:space="0" w:color="auto"/>
                                                                                                <w:left w:val="none" w:sz="0" w:space="0" w:color="auto"/>
                                                                                                <w:bottom w:val="none" w:sz="0" w:space="0" w:color="auto"/>
                                                                                                <w:right w:val="none" w:sz="0" w:space="0" w:color="auto"/>
                                                                                              </w:divBdr>
                                                                                              <w:divsChild>
                                                                                                <w:div w:id="1461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314707">
      <w:bodyDiv w:val="1"/>
      <w:marLeft w:val="0"/>
      <w:marRight w:val="0"/>
      <w:marTop w:val="0"/>
      <w:marBottom w:val="0"/>
      <w:divBdr>
        <w:top w:val="none" w:sz="0" w:space="0" w:color="auto"/>
        <w:left w:val="none" w:sz="0" w:space="0" w:color="auto"/>
        <w:bottom w:val="none" w:sz="0" w:space="0" w:color="auto"/>
        <w:right w:val="none" w:sz="0" w:space="0" w:color="auto"/>
      </w:divBdr>
    </w:div>
    <w:div w:id="21245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C1BFA5D4EBC4E8B384F2912E519C7" ma:contentTypeVersion="13" ma:contentTypeDescription="Create a new document." ma:contentTypeScope="" ma:versionID="f6f0556c151ea65a3f6f67a463d668b2">
  <xsd:schema xmlns:xsd="http://www.w3.org/2001/XMLSchema" xmlns:xs="http://www.w3.org/2001/XMLSchema" xmlns:p="http://schemas.microsoft.com/office/2006/metadata/properties" xmlns:ns3="c9226874-df1a-4f70-85c2-10b33550e8c5" xmlns:ns4="c941104f-1a2b-438c-be29-1d6f6306a064" targetNamespace="http://schemas.microsoft.com/office/2006/metadata/properties" ma:root="true" ma:fieldsID="51bbe671281aa34c4c655b0ac1cf6c30" ns3:_="" ns4:_="">
    <xsd:import namespace="c9226874-df1a-4f70-85c2-10b33550e8c5"/>
    <xsd:import namespace="c941104f-1a2b-438c-be29-1d6f6306a0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26874-df1a-4f70-85c2-10b33550e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1104f-1a2b-438c-be29-1d6f6306a0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FDFDD-0F9D-45D4-BDEF-9ECFEA26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26874-df1a-4f70-85c2-10b33550e8c5"/>
    <ds:schemaRef ds:uri="c941104f-1a2b-438c-be29-1d6f6306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1E4AE-2E30-41EE-93A0-58CA70FE032B}">
  <ds:schemaRefs>
    <ds:schemaRef ds:uri="http://schemas.openxmlformats.org/officeDocument/2006/bibliography"/>
  </ds:schemaRefs>
</ds:datastoreItem>
</file>

<file path=customXml/itemProps3.xml><?xml version="1.0" encoding="utf-8"?>
<ds:datastoreItem xmlns:ds="http://schemas.openxmlformats.org/officeDocument/2006/customXml" ds:itemID="{B91F0133-F8A9-4653-829D-8AB8556FA7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FF5268-FFA2-4571-8392-2F7D086455C1}">
  <ds:schemaRefs>
    <ds:schemaRef ds:uri="http://schemas.microsoft.com/sharepoint/v3/contenttype/forms"/>
  </ds:schemaRefs>
</ds:datastoreItem>
</file>

<file path=docMetadata/LabelInfo.xml><?xml version="1.0" encoding="utf-8"?>
<clbl:labelList xmlns:clbl="http://schemas.microsoft.com/office/2020/mipLabelMetadata">
  <clbl:label id="{816d084f-445b-4537-bf8a-eea446a00212}"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992</Words>
  <Characters>3512</Characters>
  <Application>Microsoft Office Word</Application>
  <DocSecurity>4</DocSecurity>
  <Lines>501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Barry Shelton</cp:lastModifiedBy>
  <cp:revision>2</cp:revision>
  <cp:lastPrinted>2019-04-08T21:55:00Z</cp:lastPrinted>
  <dcterms:created xsi:type="dcterms:W3CDTF">2026-04-02T09:32:00Z</dcterms:created>
  <dcterms:modified xsi:type="dcterms:W3CDTF">2026-04-02T09:32:00Z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0x010100F8CC1BFA5D4EBC4E8B384F2912E519C7</vt:lpwstr>
  </property>
  <property fmtid="{D5CDD505-2E9C-101B-9397-08002B2CF9AE}" pid="3" name="MSIP_Label_816d084f-445b-4537-bf8a-eea446a00212_Enabled">
    <vt:lpwstr>true</vt:lpwstr>
  </property>
  <property fmtid="{D5CDD505-2E9C-101B-9397-08002B2CF9AE}" pid="4" name="MSIP_Label_816d084f-445b-4537-bf8a-eea446a00212_SetDate">
    <vt:lpwstr>2021-12-02T14:02:08Z</vt:lpwstr>
  </property>
  <property fmtid="{D5CDD505-2E9C-101B-9397-08002B2CF9AE}" pid="5" name="MSIP_Label_816d084f-445b-4537-bf8a-eea446a00212_Method">
    <vt:lpwstr>Privileged</vt:lpwstr>
  </property>
  <property fmtid="{D5CDD505-2E9C-101B-9397-08002B2CF9AE}" pid="6" name="MSIP_Label_816d084f-445b-4537-bf8a-eea446a00212_Name">
    <vt:lpwstr>Highly Confidential</vt:lpwstr>
  </property>
  <property fmtid="{D5CDD505-2E9C-101B-9397-08002B2CF9AE}" pid="7" name="MSIP_Label_816d084f-445b-4537-bf8a-eea446a00212_SiteId">
    <vt:lpwstr>7dc3b3ff-f130-4a7c-905c-791e695b89ad</vt:lpwstr>
  </property>
  <property fmtid="{D5CDD505-2E9C-101B-9397-08002B2CF9AE}" pid="8" name="MSIP_Label_816d084f-445b-4537-bf8a-eea446a00212_ActionId">
    <vt:lpwstr>3ea84767-9a9b-432f-9508-07cbff2dfb92</vt:lpwstr>
  </property>
  <property fmtid="{D5CDD505-2E9C-101B-9397-08002B2CF9AE}" pid="9" name="MSIP_Label_816d084f-445b-4537-bf8a-eea446a00212_ContentBits">
    <vt:lpwstr>2</vt:lpwstr>
  </property>
  <property fmtid="{D5CDD505-2E9C-101B-9397-08002B2CF9AE}" pid="10" name="ClassificationContentMarkingFooterShapeIds">
    <vt:lpwstr>2,8,a</vt:lpwstr>
  </property>
  <property fmtid="{D5CDD505-2E9C-101B-9397-08002B2CF9AE}" pid="11" name="ClassificationContentMarkingFooterFontProps">
    <vt:lpwstr>#000000,10,Calibri</vt:lpwstr>
  </property>
  <property fmtid="{D5CDD505-2E9C-101B-9397-08002B2CF9AE}" pid="12" name="ClassificationContentMarkingFooterText">
    <vt:lpwstr>Classification: Highly Confidential</vt:lpwstr>
  </property>
</Properties>
</file>