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E31837"/>
        <w:tblLayout w:type="fixed"/>
        <w:tblLook w:val="0000" w:firstRow="0" w:lastRow="0" w:firstColumn="0" w:lastColumn="0" w:noHBand="0" w:noVBand="0"/>
      </w:tblPr>
      <w:tblGrid>
        <w:gridCol w:w="2723"/>
        <w:gridCol w:w="7337"/>
      </w:tblGrid>
      <w:tr w:rsidR="0084395A" w:rsidRPr="0084395A" w14:paraId="04AF258D" w14:textId="77777777" w:rsidTr="008668D9">
        <w:trPr>
          <w:trHeight w:hRule="exact" w:val="376"/>
        </w:trPr>
        <w:tc>
          <w:tcPr>
            <w:tcW w:w="10060" w:type="dxa"/>
            <w:gridSpan w:val="2"/>
            <w:shd w:val="clear" w:color="auto" w:fill="006491"/>
            <w:vAlign w:val="center"/>
          </w:tcPr>
          <w:p w14:paraId="3031E1C6" w14:textId="1F033E3F" w:rsidR="005F627A" w:rsidRPr="0084395A" w:rsidRDefault="001D5200" w:rsidP="001D5200">
            <w:pPr>
              <w:pStyle w:val="BCSParagraph"/>
              <w:spacing w:after="0"/>
              <w:jc w:val="center"/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38085834"/>
            <w:r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</w:tr>
      <w:bookmarkEnd w:id="0"/>
      <w:tr w:rsidR="00940DB3" w:rsidRPr="002B5A8B" w14:paraId="03C183E0" w14:textId="77777777" w:rsidTr="00792473">
        <w:trPr>
          <w:trHeight w:val="406"/>
        </w:trPr>
        <w:tc>
          <w:tcPr>
            <w:tcW w:w="2723" w:type="dxa"/>
            <w:vAlign w:val="center"/>
          </w:tcPr>
          <w:p w14:paraId="4E4043AD" w14:textId="1B4B0FBD" w:rsidR="00940DB3" w:rsidRPr="00540F5C" w:rsidRDefault="00540F5C" w:rsidP="00540F5C">
            <w:pPr>
              <w:pStyle w:val="BCSParagraph"/>
              <w:spacing w:after="0"/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</w:pPr>
            <w:r w:rsidRPr="007D01D0">
              <w:rPr>
                <w:b/>
                <w:sz w:val="22"/>
              </w:rPr>
              <w:t>Job Title</w:t>
            </w:r>
            <w:r w:rsidR="002341F9">
              <w:rPr>
                <w:b/>
                <w:sz w:val="22"/>
              </w:rPr>
              <w:t>:</w:t>
            </w:r>
          </w:p>
        </w:tc>
        <w:tc>
          <w:tcPr>
            <w:tcW w:w="7337" w:type="dxa"/>
            <w:vAlign w:val="center"/>
          </w:tcPr>
          <w:p w14:paraId="115EFAA0" w14:textId="09AEF8CF" w:rsidR="00940DB3" w:rsidRPr="00956048" w:rsidRDefault="00A835AD" w:rsidP="00956048">
            <w:pPr>
              <w:pStyle w:val="BCSParagraph"/>
              <w:spacing w:after="0"/>
              <w:jc w:val="center"/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</w:pPr>
            <w:r w:rsidRPr="00A835AD"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  <w:t xml:space="preserve">Senior </w:t>
            </w:r>
            <w:r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  <w:t>F</w:t>
            </w:r>
            <w:r w:rsidRPr="00A835AD"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  <w:t>inance</w:t>
            </w:r>
            <w:r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  <w:t xml:space="preserve"> Manager – Process and Controls</w:t>
            </w:r>
          </w:p>
        </w:tc>
      </w:tr>
      <w:tr w:rsidR="00940DB3" w:rsidRPr="002B5A8B" w14:paraId="64A5143D" w14:textId="77777777" w:rsidTr="00792473">
        <w:trPr>
          <w:trHeight w:val="370"/>
        </w:trPr>
        <w:tc>
          <w:tcPr>
            <w:tcW w:w="2723" w:type="dxa"/>
            <w:vAlign w:val="center"/>
          </w:tcPr>
          <w:p w14:paraId="31ECE13F" w14:textId="199F9CB2" w:rsidR="00940DB3" w:rsidRPr="00956048" w:rsidRDefault="007D01D0" w:rsidP="007D01D0">
            <w:pPr>
              <w:pStyle w:val="BCSParagraph"/>
              <w:spacing w:after="0"/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2"/>
              </w:rPr>
              <w:t>Function</w:t>
            </w:r>
            <w:r w:rsidR="002341F9">
              <w:rPr>
                <w:b/>
                <w:sz w:val="22"/>
              </w:rPr>
              <w:t>:</w:t>
            </w:r>
            <w:r w:rsidR="00940DB3" w:rsidRPr="00956048"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  <w:t xml:space="preserve"> Department</w:t>
            </w:r>
          </w:p>
        </w:tc>
        <w:tc>
          <w:tcPr>
            <w:tcW w:w="7337" w:type="dxa"/>
            <w:vAlign w:val="center"/>
          </w:tcPr>
          <w:p w14:paraId="35B46575" w14:textId="45DBFC27" w:rsidR="00940DB3" w:rsidRPr="003D06D5" w:rsidRDefault="003D06D5" w:rsidP="00956048">
            <w:pPr>
              <w:pStyle w:val="BCSParagraph"/>
              <w:spacing w:after="0"/>
              <w:jc w:val="center"/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</w:pPr>
            <w:r w:rsidRPr="003D06D5"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  <w:t>Finance</w:t>
            </w:r>
          </w:p>
        </w:tc>
      </w:tr>
      <w:tr w:rsidR="00470583" w:rsidRPr="002B5A8B" w14:paraId="2EA9C610" w14:textId="77777777" w:rsidTr="00792473">
        <w:trPr>
          <w:trHeight w:val="374"/>
        </w:trPr>
        <w:tc>
          <w:tcPr>
            <w:tcW w:w="2723" w:type="dxa"/>
            <w:vAlign w:val="center"/>
          </w:tcPr>
          <w:p w14:paraId="2C066717" w14:textId="3B4D96B5" w:rsidR="00470583" w:rsidRPr="00956048" w:rsidRDefault="00FB15A0" w:rsidP="00FB15A0">
            <w:pPr>
              <w:pStyle w:val="BCSParagraph"/>
              <w:spacing w:after="0"/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2"/>
              </w:rPr>
              <w:t>Location:</w:t>
            </w:r>
          </w:p>
        </w:tc>
        <w:tc>
          <w:tcPr>
            <w:tcW w:w="7337" w:type="dxa"/>
            <w:vAlign w:val="center"/>
          </w:tcPr>
          <w:p w14:paraId="5338372E" w14:textId="26E6D92E" w:rsidR="00470583" w:rsidRPr="003D06D5" w:rsidRDefault="003D06D5" w:rsidP="00956048">
            <w:pPr>
              <w:pStyle w:val="BCSParagraph"/>
              <w:spacing w:after="0"/>
              <w:jc w:val="center"/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  <w:t xml:space="preserve">Milton Keynes </w:t>
            </w:r>
            <w:r w:rsidR="009B4582"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  <w:t>(hybrid)</w:t>
            </w:r>
          </w:p>
        </w:tc>
      </w:tr>
      <w:tr w:rsidR="00470583" w:rsidRPr="002B5A8B" w14:paraId="295B09EB" w14:textId="77777777" w:rsidTr="00792473">
        <w:trPr>
          <w:trHeight w:hRule="exact" w:val="439"/>
        </w:trPr>
        <w:tc>
          <w:tcPr>
            <w:tcW w:w="2723" w:type="dxa"/>
            <w:vAlign w:val="center"/>
          </w:tcPr>
          <w:p w14:paraId="5A4BEDEA" w14:textId="3DD2567A" w:rsidR="00470583" w:rsidRPr="00956048" w:rsidRDefault="002341F9" w:rsidP="002341F9">
            <w:pPr>
              <w:pStyle w:val="BCSParagraph"/>
              <w:spacing w:after="0"/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Reporting </w:t>
            </w:r>
            <w:r w:rsidR="005561A6">
              <w:rPr>
                <w:b/>
                <w:sz w:val="22"/>
              </w:rPr>
              <w:t>to:</w:t>
            </w:r>
            <w:r w:rsidR="005561A6" w:rsidRPr="00956048"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  <w:t xml:space="preserve"> Reporting</w:t>
            </w:r>
            <w:r w:rsidR="00470583" w:rsidRPr="00956048"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  <w:t xml:space="preserve"> To</w:t>
            </w:r>
          </w:p>
        </w:tc>
        <w:tc>
          <w:tcPr>
            <w:tcW w:w="7337" w:type="dxa"/>
            <w:vAlign w:val="center"/>
          </w:tcPr>
          <w:p w14:paraId="74F65656" w14:textId="4BF03768" w:rsidR="00470583" w:rsidRPr="003D06D5" w:rsidRDefault="00063E5B" w:rsidP="00956048">
            <w:pPr>
              <w:pStyle w:val="BCSParagraph"/>
              <w:spacing w:after="0"/>
              <w:jc w:val="center"/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  <w:t>Deputy Group Financial Controller</w:t>
            </w:r>
          </w:p>
        </w:tc>
      </w:tr>
      <w:tr w:rsidR="001256DB" w:rsidRPr="002B5A8B" w14:paraId="01DEAC79" w14:textId="77777777" w:rsidTr="00792473">
        <w:trPr>
          <w:trHeight w:hRule="exact" w:val="439"/>
        </w:trPr>
        <w:tc>
          <w:tcPr>
            <w:tcW w:w="2723" w:type="dxa"/>
            <w:vAlign w:val="center"/>
          </w:tcPr>
          <w:p w14:paraId="298320AE" w14:textId="110FD4DB" w:rsidR="001256DB" w:rsidRPr="00956048" w:rsidRDefault="00C677D0" w:rsidP="00025488">
            <w:pPr>
              <w:pStyle w:val="BCSParagraph"/>
              <w:spacing w:after="0"/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Effective </w:t>
            </w:r>
            <w:r w:rsidR="005561A6">
              <w:rPr>
                <w:b/>
                <w:sz w:val="22"/>
              </w:rPr>
              <w:t>Date:</w:t>
            </w:r>
            <w:r w:rsidR="005561A6" w:rsidRPr="00956048"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5561A6" w:rsidRPr="00956048"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  <w:t>irect</w:t>
            </w:r>
            <w:r w:rsidR="001256DB" w:rsidRPr="00956048">
              <w:rPr>
                <w:rFonts w:ascii="Trade Gothic Next Light" w:hAnsi="Trade Gothic Next Light"/>
                <w:b/>
                <w:bCs/>
                <w:color w:val="FFFFFF" w:themeColor="background1"/>
                <w:sz w:val="22"/>
                <w:szCs w:val="22"/>
              </w:rPr>
              <w:t>Reports</w:t>
            </w:r>
            <w:proofErr w:type="spellEnd"/>
          </w:p>
        </w:tc>
        <w:tc>
          <w:tcPr>
            <w:tcW w:w="7337" w:type="dxa"/>
            <w:vAlign w:val="center"/>
          </w:tcPr>
          <w:p w14:paraId="268971C7" w14:textId="21730AB3" w:rsidR="001256DB" w:rsidRPr="003D06D5" w:rsidRDefault="001256DB" w:rsidP="00956048">
            <w:pPr>
              <w:pStyle w:val="BCSParagraph"/>
              <w:spacing w:after="0"/>
              <w:jc w:val="center"/>
              <w:rPr>
                <w:rFonts w:ascii="Trade Gothic Next Light" w:hAnsi="Trade Gothic Next Light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D84F715" w14:textId="54661FAE" w:rsidR="005F627A" w:rsidRPr="00C25328" w:rsidRDefault="005F627A" w:rsidP="00A42494">
      <w:pPr>
        <w:ind w:left="-993"/>
        <w:rPr>
          <w:rFonts w:ascii="Trade Gothic Next Light" w:hAnsi="Trade Gothic Next Light" w:cs="Arial"/>
          <w:bCs/>
          <w:sz w:val="18"/>
          <w:szCs w:val="18"/>
        </w:rPr>
      </w:pPr>
    </w:p>
    <w:tbl>
      <w:tblPr>
        <w:tblStyle w:val="TableGrid"/>
        <w:tblW w:w="10080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80"/>
      </w:tblGrid>
      <w:tr w:rsidR="00C25328" w:rsidRPr="00C25328" w14:paraId="39A15A94" w14:textId="77777777" w:rsidTr="00D926E4">
        <w:trPr>
          <w:trHeight w:val="383"/>
        </w:trPr>
        <w:tc>
          <w:tcPr>
            <w:tcW w:w="10080" w:type="dxa"/>
            <w:shd w:val="clear" w:color="auto" w:fill="006491"/>
          </w:tcPr>
          <w:p w14:paraId="47FC6AFE" w14:textId="1A087F20" w:rsidR="00C25328" w:rsidRPr="00C25328" w:rsidRDefault="001D5200" w:rsidP="001D5200">
            <w:pPr>
              <w:spacing w:line="320" w:lineRule="exact"/>
              <w:jc w:val="center"/>
              <w:rPr>
                <w:rFonts w:ascii="Trade Gothic Next Rounded" w:hAnsi="Trade Gothic Next Rounded" w:cs="Arial"/>
                <w:bCs/>
                <w:color w:val="FFFFFF" w:themeColor="background1"/>
                <w:sz w:val="22"/>
              </w:rPr>
            </w:pPr>
            <w:bookmarkStart w:id="1" w:name="_Hlk138086315"/>
            <w:r>
              <w:rPr>
                <w:rFonts w:ascii="Trade Gothic Next Rounded" w:hAnsi="Trade Gothic Next Rounded" w:cs="Arial"/>
                <w:bCs/>
                <w:color w:val="FFFFFF" w:themeColor="background1"/>
                <w:sz w:val="22"/>
              </w:rPr>
              <w:t>JOB PURPOSE &amp; RESPONSIBILITIES</w:t>
            </w:r>
          </w:p>
        </w:tc>
      </w:tr>
      <w:tr w:rsidR="00C25328" w:rsidRPr="00CB52E4" w14:paraId="41D9EC47" w14:textId="3BDFD2A6" w:rsidTr="00495EA3">
        <w:trPr>
          <w:trHeight w:val="1736"/>
        </w:trPr>
        <w:tc>
          <w:tcPr>
            <w:tcW w:w="10080" w:type="dxa"/>
          </w:tcPr>
          <w:p w14:paraId="1EC34020" w14:textId="26C877D7" w:rsidR="00C25328" w:rsidRDefault="00C25328" w:rsidP="00C725BE">
            <w:pPr>
              <w:spacing w:line="320" w:lineRule="exact"/>
              <w:rPr>
                <w:rFonts w:ascii="Trade Gothic Next Rounded" w:hAnsi="Trade Gothic Next Rounded" w:cs="Arial"/>
                <w:b/>
                <w:sz w:val="22"/>
              </w:rPr>
            </w:pPr>
            <w:r w:rsidRPr="00E523DD">
              <w:rPr>
                <w:rFonts w:ascii="Trade Gothic Next Rounded" w:hAnsi="Trade Gothic Next Rounded" w:cs="Arial"/>
                <w:b/>
                <w:sz w:val="22"/>
              </w:rPr>
              <w:t>Job Purpose:</w:t>
            </w:r>
          </w:p>
          <w:p w14:paraId="581170B3" w14:textId="58AE1C67" w:rsidR="002D6771" w:rsidRDefault="008F3900" w:rsidP="002D6771">
            <w:pPr>
              <w:pStyle w:val="NormalWeb"/>
              <w:kinsoku w:val="0"/>
              <w:overflowPunct w:val="0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R</w:t>
            </w:r>
            <w:r w:rsidR="0091779D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esponsible for </w:t>
            </w:r>
            <w:r w:rsidR="000F0AD4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monitoring and </w:t>
            </w:r>
            <w:r w:rsidR="0091779D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strengthening the organi</w:t>
            </w:r>
            <w:r w:rsid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s</w:t>
            </w:r>
            <w:r w:rsidR="0091779D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ation’s financial governance</w:t>
            </w:r>
            <w:r w:rsidR="00C020C3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, </w:t>
            </w:r>
            <w:r w:rsidR="00245795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process </w:t>
            </w:r>
            <w:r w:rsidR="00C020C3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efficiency</w:t>
            </w:r>
            <w:r w:rsidR="0091779D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 and control environment. 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To </w:t>
            </w:r>
            <w:r w:rsidR="0075748E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identify and 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lead </w:t>
            </w:r>
            <w:r w:rsidR="0075748E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implement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ation of initiatives that improve</w:t>
            </w:r>
            <w:r w:rsidR="0075748E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 process</w:t>
            </w:r>
            <w:r w:rsidR="00854787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es</w:t>
            </w:r>
            <w:r w:rsidR="0075748E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,</w:t>
            </w:r>
            <w:r w:rsidR="0075748E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 </w:t>
            </w:r>
            <w:r w:rsidR="00320A38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en</w:t>
            </w:r>
            <w:r w:rsidR="00320A38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hance</w:t>
            </w:r>
            <w:r w:rsidR="00320A38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 </w:t>
            </w:r>
            <w:r w:rsidR="0091779D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robust financial controls,</w:t>
            </w:r>
            <w:r w:rsidR="00F73C49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 </w:t>
            </w:r>
            <w:r w:rsidR="0091779D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>improve segregation of duties and access management, and support</w:t>
            </w:r>
            <w:r w:rsidR="00952360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 financial and</w:t>
            </w:r>
            <w:r w:rsidR="0091779D" w:rsidRPr="0091779D">
              <w:rPr>
                <w:rFonts w:ascii="Trade Gothic Next Light" w:eastAsiaTheme="minorHAnsi" w:hAnsi="Trade Gothic Next Light" w:cstheme="minorHAnsi"/>
                <w:sz w:val="20"/>
                <w:szCs w:val="20"/>
                <w:lang w:val="en-GB"/>
              </w:rPr>
              <w:t xml:space="preserve"> non-financial reporting processes, including sustainability and other regulatory requirements.</w:t>
            </w:r>
            <w:r w:rsidR="002D6771" w:rsidRPr="0045764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</w:p>
          <w:p w14:paraId="184F24CC" w14:textId="02E217E2" w:rsidR="00E80560" w:rsidRPr="0045764B" w:rsidRDefault="00AE2407" w:rsidP="002D6771">
            <w:pPr>
              <w:pStyle w:val="NormalWeb"/>
              <w:kinsoku w:val="0"/>
              <w:overflowPunct w:val="0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The output of this role</w:t>
            </w:r>
            <w:r w:rsidR="004335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will improve the </w:t>
            </w:r>
            <w:r w:rsidR="009801B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efficiency, </w:t>
            </w:r>
            <w:r w:rsidR="004335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accuracy and integrity of financial</w:t>
            </w:r>
            <w:r w:rsidR="00AB22B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and non</w:t>
            </w:r>
            <w:r w:rsidR="009801B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-</w:t>
            </w:r>
            <w:r w:rsidR="00AB22B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financial</w:t>
            </w:r>
            <w:r w:rsidR="004335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data and reporting. </w:t>
            </w:r>
            <w:r w:rsidR="0016506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</w:p>
          <w:p w14:paraId="0E62480F" w14:textId="3776D11E" w:rsidR="00A04D36" w:rsidRPr="00CB52E4" w:rsidRDefault="00A04D36" w:rsidP="00BA3E84">
            <w:pPr>
              <w:pStyle w:val="NormalWeb"/>
              <w:kinsoku w:val="0"/>
              <w:overflowPunct w:val="0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</w:p>
        </w:tc>
      </w:tr>
      <w:bookmarkEnd w:id="1"/>
      <w:tr w:rsidR="00C25328" w:rsidRPr="00CB52E4" w14:paraId="3D96AD72" w14:textId="464FA28E" w:rsidTr="00E7450B">
        <w:trPr>
          <w:trHeight w:val="70"/>
        </w:trPr>
        <w:tc>
          <w:tcPr>
            <w:tcW w:w="10080" w:type="dxa"/>
          </w:tcPr>
          <w:p w14:paraId="054D1AC7" w14:textId="77777777" w:rsidR="00C25328" w:rsidRPr="00E523DD" w:rsidRDefault="00C25328" w:rsidP="00C725BE">
            <w:pPr>
              <w:spacing w:line="320" w:lineRule="exact"/>
              <w:rPr>
                <w:rFonts w:ascii="Trade Gothic Next Rounded" w:hAnsi="Trade Gothic Next Rounded" w:cs="Arial"/>
                <w:b/>
                <w:sz w:val="22"/>
              </w:rPr>
            </w:pPr>
            <w:r w:rsidRPr="00E523DD">
              <w:rPr>
                <w:rFonts w:ascii="Trade Gothic Next Rounded" w:hAnsi="Trade Gothic Next Rounded" w:cs="Arial"/>
                <w:b/>
                <w:sz w:val="22"/>
              </w:rPr>
              <w:t>Key Responsibilities/Job Tasks:</w:t>
            </w:r>
          </w:p>
          <w:p w14:paraId="45DC0FA0" w14:textId="77777777" w:rsidR="00C25328" w:rsidRDefault="00C25328" w:rsidP="00C725BE">
            <w:pPr>
              <w:autoSpaceDE w:val="0"/>
              <w:autoSpaceDN w:val="0"/>
              <w:adjustRightInd w:val="0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</w:p>
          <w:p w14:paraId="5AB216FD" w14:textId="77777777" w:rsidR="00EF2B4E" w:rsidRPr="00B97E5D" w:rsidRDefault="00EF2B4E" w:rsidP="00EF2B4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Trade Gothic Next Light" w:eastAsiaTheme="minorHAnsi" w:hAnsi="Trade Gothic Next Light" w:cstheme="minorHAnsi"/>
                <w:color w:val="EE0000"/>
                <w:sz w:val="20"/>
                <w:szCs w:val="20"/>
              </w:rPr>
            </w:pPr>
          </w:p>
          <w:p w14:paraId="4E515217" w14:textId="6CC90AFD" w:rsidR="00B97E5D" w:rsidRPr="00B97E5D" w:rsidRDefault="006F72B4" w:rsidP="00B955A2">
            <w:pPr>
              <w:pStyle w:val="NormalWeb"/>
              <w:numPr>
                <w:ilvl w:val="0"/>
                <w:numId w:val="18"/>
              </w:numPr>
              <w:kinsoku w:val="0"/>
              <w:overflowPunct w:val="0"/>
              <w:spacing w:before="0" w:beforeAutospacing="0" w:after="0" w:afterAutospacing="0"/>
              <w:ind w:left="339"/>
              <w:textAlignment w:val="baseline"/>
              <w:rPr>
                <w:rFonts w:ascii="Trade Gothic Next Light" w:eastAsiaTheme="minorHAnsi" w:hAnsi="Trade Gothic Next Light" w:cstheme="minorHAnsi"/>
                <w:b/>
                <w:bCs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b/>
                <w:bCs/>
                <w:sz w:val="20"/>
                <w:szCs w:val="20"/>
              </w:rPr>
              <w:t xml:space="preserve">Financial </w:t>
            </w:r>
            <w:r w:rsidR="00B97E5D" w:rsidRPr="00B97E5D">
              <w:rPr>
                <w:rFonts w:ascii="Trade Gothic Next Light" w:eastAsiaTheme="minorHAnsi" w:hAnsi="Trade Gothic Next Light" w:cstheme="minorHAnsi"/>
                <w:b/>
                <w:bCs/>
                <w:sz w:val="20"/>
                <w:szCs w:val="20"/>
              </w:rPr>
              <w:t>Control Framework</w:t>
            </w:r>
          </w:p>
          <w:p w14:paraId="5A2F6C93" w14:textId="20DDCCA3" w:rsidR="00051866" w:rsidRDefault="001C54BC" w:rsidP="00051866">
            <w:pPr>
              <w:pStyle w:val="NormalWeb"/>
              <w:numPr>
                <w:ilvl w:val="0"/>
                <w:numId w:val="21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Review and </w:t>
            </w:r>
            <w:r w:rsidR="00112C1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provide 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c</w:t>
            </w:r>
            <w:r w:rsidR="00B97E5D"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ontinuous improve</w:t>
            </w:r>
            <w:r w:rsidR="00D243A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ment</w:t>
            </w:r>
            <w:r w:rsidR="00B97E5D"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  <w:r w:rsidR="00112C1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recommendations </w:t>
            </w:r>
            <w:r w:rsidR="00D243A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for</w:t>
            </w:r>
            <w:r w:rsidR="00112C1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  <w:r w:rsidR="00B97E5D"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the </w:t>
            </w:r>
            <w:r w:rsidR="00C27EA6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financial</w:t>
            </w:r>
            <w:r w:rsidR="00C27EA6"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  <w:r w:rsidR="00B97E5D"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control framework across all finance processes</w:t>
            </w:r>
            <w:r w:rsidR="00112C1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  <w:r w:rsidR="00051866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</w:p>
          <w:p w14:paraId="65D9C95C" w14:textId="3C58E1A5" w:rsidR="00051866" w:rsidRPr="00051866" w:rsidRDefault="00051866" w:rsidP="00051866">
            <w:pPr>
              <w:pStyle w:val="NormalWeb"/>
              <w:numPr>
                <w:ilvl w:val="0"/>
                <w:numId w:val="21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Lead delivery of changes fully engaging relevant sta</w:t>
            </w:r>
            <w:r w:rsidR="00D243A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k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</w:t>
            </w:r>
            <w:r w:rsidR="00D243A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h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olders.</w:t>
            </w:r>
          </w:p>
          <w:p w14:paraId="110469D4" w14:textId="69AED965" w:rsidR="00B97E5D" w:rsidRPr="00B97E5D" w:rsidRDefault="00B97E5D" w:rsidP="00B955A2">
            <w:pPr>
              <w:pStyle w:val="NormalWeb"/>
              <w:numPr>
                <w:ilvl w:val="0"/>
                <w:numId w:val="21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Provide guidance and training</w:t>
            </w:r>
            <w:r w:rsidR="00513F6A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where appropriate</w:t>
            </w: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to finance teams on </w:t>
            </w:r>
            <w:r w:rsidR="00560328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financial process</w:t>
            </w:r>
            <w:r w:rsidR="000A2DE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</w:t>
            </w:r>
            <w:r w:rsidR="001B49A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s</w:t>
            </w:r>
            <w:r w:rsidR="00560328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and </w:t>
            </w: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control requirements and best practices</w:t>
            </w:r>
            <w:r w:rsidR="007B6C96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, lia</w:t>
            </w:r>
            <w:r w:rsidR="00E91C8C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i</w:t>
            </w:r>
            <w:r w:rsidR="007B6C96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sing with Internal Audit where appropriate</w:t>
            </w: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</w:p>
          <w:p w14:paraId="715CB6BD" w14:textId="3AF41F5A" w:rsidR="00B97E5D" w:rsidRDefault="00B97E5D" w:rsidP="00B955A2">
            <w:pPr>
              <w:pStyle w:val="NormalWeb"/>
              <w:numPr>
                <w:ilvl w:val="0"/>
                <w:numId w:val="21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Ensure documentation and governance of processes </w:t>
            </w:r>
            <w:r w:rsidR="0060036E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and controls </w:t>
            </w: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for audit readiness.</w:t>
            </w:r>
          </w:p>
          <w:p w14:paraId="36BE230B" w14:textId="597BE145" w:rsidR="0021007E" w:rsidRDefault="00F8524A" w:rsidP="00B955A2">
            <w:pPr>
              <w:pStyle w:val="NormalWeb"/>
              <w:numPr>
                <w:ilvl w:val="0"/>
                <w:numId w:val="21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Conduct</w:t>
            </w:r>
            <w:r w:rsidR="002C5F7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periodic</w:t>
            </w:r>
            <w:r w:rsidR="009945C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testing of control</w:t>
            </w:r>
            <w:r w:rsidR="002C5F7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design and operating effectiveness</w:t>
            </w:r>
            <w:r w:rsidR="009945C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to identify gaps</w:t>
            </w:r>
            <w:r w:rsidR="00417AA7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, design remediation plans and </w:t>
            </w:r>
            <w:r w:rsidR="008D484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oversee implementation</w:t>
            </w:r>
            <w:r w:rsidR="0021007E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</w:p>
          <w:p w14:paraId="53AC87C6" w14:textId="21F9ACA2" w:rsidR="00F8524A" w:rsidRDefault="0021007E" w:rsidP="00B955A2">
            <w:pPr>
              <w:pStyle w:val="NormalWeb"/>
              <w:numPr>
                <w:ilvl w:val="0"/>
                <w:numId w:val="21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L</w:t>
            </w:r>
            <w:r w:rsidR="00C9099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iaising with Internal Audit to </w:t>
            </w:r>
            <w:r w:rsidR="00E5068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enabl</w:t>
            </w:r>
            <w:r w:rsidR="00C9099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</w:t>
            </w:r>
            <w:r w:rsidR="00E5068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  <w:r w:rsidR="001610E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assurance reports to be provided to the Board/Audit Committee to support </w:t>
            </w:r>
            <w:r w:rsidR="0094753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Provision 29 declarations.</w:t>
            </w:r>
          </w:p>
          <w:p w14:paraId="42A034C8" w14:textId="29E4CCC9" w:rsidR="008D484B" w:rsidRDefault="008D484B" w:rsidP="00B955A2">
            <w:pPr>
              <w:pStyle w:val="NormalWeb"/>
              <w:numPr>
                <w:ilvl w:val="0"/>
                <w:numId w:val="21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Develop and monitor KPIs</w:t>
            </w:r>
            <w:r w:rsidR="002E12C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(using Data Analytics tools where appropriate)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for </w:t>
            </w:r>
            <w:r w:rsidR="00E5068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continuous </w:t>
            </w:r>
            <w:r w:rsidR="00B815EC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control effectiveness</w:t>
            </w:r>
            <w:r w:rsidR="00653DFE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asse</w:t>
            </w:r>
            <w:r w:rsidR="0021007E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s</w:t>
            </w:r>
            <w:r w:rsidR="00653DFE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sment.</w:t>
            </w:r>
          </w:p>
          <w:p w14:paraId="22FF66AB" w14:textId="77777777" w:rsidR="00E97530" w:rsidRDefault="00E97530" w:rsidP="00E9753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</w:p>
          <w:p w14:paraId="7583ED23" w14:textId="77777777" w:rsidR="00E97530" w:rsidRPr="00B97E5D" w:rsidRDefault="00E97530" w:rsidP="00E97530">
            <w:pPr>
              <w:pStyle w:val="NormalWeb"/>
              <w:numPr>
                <w:ilvl w:val="0"/>
                <w:numId w:val="18"/>
              </w:numPr>
              <w:kinsoku w:val="0"/>
              <w:overflowPunct w:val="0"/>
              <w:spacing w:before="0" w:beforeAutospacing="0" w:after="0" w:afterAutospacing="0"/>
              <w:ind w:left="339"/>
              <w:textAlignment w:val="baseline"/>
              <w:rPr>
                <w:rFonts w:ascii="Trade Gothic Next Light" w:eastAsiaTheme="minorHAnsi" w:hAnsi="Trade Gothic Next Light" w:cstheme="minorHAnsi"/>
                <w:b/>
                <w:bCs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b/>
                <w:bCs/>
                <w:sz w:val="20"/>
                <w:szCs w:val="20"/>
              </w:rPr>
              <w:t>Segregation of Duties &amp; Access Control</w:t>
            </w:r>
          </w:p>
          <w:p w14:paraId="612D4AF5" w14:textId="77777777" w:rsidR="00E97530" w:rsidRPr="00B97E5D" w:rsidRDefault="00E97530" w:rsidP="00E97530">
            <w:pPr>
              <w:pStyle w:val="NormalWeb"/>
              <w:numPr>
                <w:ilvl w:val="0"/>
                <w:numId w:val="20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Review and enhance segregation of duties within financial systems 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(D365) </w:t>
            </w: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and processes.</w:t>
            </w:r>
          </w:p>
          <w:p w14:paraId="21A1717F" w14:textId="77777777" w:rsidR="00E97530" w:rsidRPr="00B97E5D" w:rsidRDefault="00E97530" w:rsidP="00E97530">
            <w:pPr>
              <w:pStyle w:val="NormalWeb"/>
              <w:numPr>
                <w:ilvl w:val="0"/>
                <w:numId w:val="20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Implement robust access control measures to mitigate risks of fraud and error.</w:t>
            </w:r>
          </w:p>
          <w:p w14:paraId="498BDC78" w14:textId="77777777" w:rsidR="00E97530" w:rsidRPr="00513F6A" w:rsidRDefault="00E97530" w:rsidP="00E97530">
            <w:pPr>
              <w:pStyle w:val="NormalWeb"/>
              <w:numPr>
                <w:ilvl w:val="0"/>
                <w:numId w:val="20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Collaborate with IT and business teams to ensure alignment of access rights with job responsibilities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and oversee periodic review of access requirements</w:t>
            </w: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</w:p>
          <w:p w14:paraId="79E2F6EC" w14:textId="77777777" w:rsidR="00EF2B4E" w:rsidRDefault="00EF2B4E" w:rsidP="00EF2B4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Trade Gothic Next Light" w:eastAsiaTheme="minorHAnsi" w:hAnsi="Trade Gothic Next Light" w:cstheme="minorHAnsi"/>
                <w:color w:val="EE0000"/>
                <w:sz w:val="20"/>
                <w:szCs w:val="20"/>
              </w:rPr>
            </w:pPr>
          </w:p>
          <w:p w14:paraId="0CDB70DE" w14:textId="066E7FD7" w:rsidR="00B97E5D" w:rsidRPr="00B97E5D" w:rsidRDefault="00B97E5D" w:rsidP="00B955A2">
            <w:pPr>
              <w:pStyle w:val="NormalWeb"/>
              <w:numPr>
                <w:ilvl w:val="0"/>
                <w:numId w:val="18"/>
              </w:numPr>
              <w:kinsoku w:val="0"/>
              <w:overflowPunct w:val="0"/>
              <w:spacing w:before="0" w:beforeAutospacing="0" w:after="0" w:afterAutospacing="0"/>
              <w:ind w:left="339"/>
              <w:textAlignment w:val="baseline"/>
              <w:rPr>
                <w:rFonts w:ascii="Trade Gothic Next Light" w:eastAsiaTheme="minorHAnsi" w:hAnsi="Trade Gothic Next Light" w:cstheme="minorHAnsi"/>
                <w:b/>
                <w:bCs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b/>
                <w:bCs/>
                <w:sz w:val="20"/>
                <w:szCs w:val="20"/>
              </w:rPr>
              <w:t>Non-Financial Reporting Support</w:t>
            </w:r>
          </w:p>
          <w:p w14:paraId="5985A008" w14:textId="1ED1E319" w:rsidR="00B97E5D" w:rsidRPr="00B97E5D" w:rsidRDefault="00B97E5D" w:rsidP="00B955A2">
            <w:pPr>
              <w:pStyle w:val="NormalWeb"/>
              <w:numPr>
                <w:ilvl w:val="0"/>
                <w:numId w:val="22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Assist in developing</w:t>
            </w:r>
            <w:r w:rsidR="00D95D8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, documenting</w:t>
            </w: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and reviewing processes for non-financial reporting, including sustainability and ESG disclosures.</w:t>
            </w:r>
          </w:p>
          <w:p w14:paraId="76593343" w14:textId="5DA0931E" w:rsidR="00B97E5D" w:rsidRPr="00B97E5D" w:rsidRDefault="00B97E5D" w:rsidP="00B955A2">
            <w:pPr>
              <w:pStyle w:val="NormalWeb"/>
              <w:numPr>
                <w:ilvl w:val="0"/>
                <w:numId w:val="22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Ensure compliance with emerging regulatory requirements and industry standards</w:t>
            </w:r>
            <w:r w:rsidR="0044393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, liaising with</w:t>
            </w:r>
            <w:r w:rsidR="009B6FE2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regulatory bodies and</w:t>
            </w:r>
            <w:r w:rsidR="0044393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internal / external assurance providers </w:t>
            </w:r>
            <w:r w:rsidR="003A142A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where relevant</w:t>
            </w: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</w:p>
          <w:p w14:paraId="23F47AD2" w14:textId="21116AE4" w:rsidR="00BA075E" w:rsidRPr="00030B5A" w:rsidRDefault="00B97E5D" w:rsidP="00B955A2">
            <w:pPr>
              <w:pStyle w:val="NormalWeb"/>
              <w:numPr>
                <w:ilvl w:val="0"/>
                <w:numId w:val="22"/>
              </w:numPr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B97E5D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Partner with relevant stakeholders to integrate non-financial reporting into the overall governance framework.</w:t>
            </w:r>
          </w:p>
          <w:p w14:paraId="31E973F0" w14:textId="77777777" w:rsidR="00560704" w:rsidRDefault="00560704" w:rsidP="00EF0DF2">
            <w:pPr>
              <w:pStyle w:val="NormalWeb"/>
              <w:kinsoku w:val="0"/>
              <w:overflowPunct w:val="0"/>
              <w:spacing w:before="0" w:beforeAutospacing="0" w:after="0" w:afterAutospacing="0"/>
              <w:ind w:left="765"/>
              <w:textAlignment w:val="baseline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</w:p>
          <w:p w14:paraId="454C629C" w14:textId="5A813DB7" w:rsidR="007F6FDD" w:rsidRDefault="007F6FDD" w:rsidP="00A04D36">
            <w:pPr>
              <w:autoSpaceDE w:val="0"/>
              <w:autoSpaceDN w:val="0"/>
              <w:adjustRightInd w:val="0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7E714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Whilst the above are the main responsibilities of the role, the Group is dynamic and fast paced with ad-hoc projects and wide variety of stakeholders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and so responsibilities may vary from time to time. </w:t>
            </w:r>
          </w:p>
          <w:p w14:paraId="6D58432C" w14:textId="77777777" w:rsidR="007F6FDD" w:rsidRDefault="007F6FDD" w:rsidP="00A04D36">
            <w:pPr>
              <w:autoSpaceDE w:val="0"/>
              <w:autoSpaceDN w:val="0"/>
              <w:adjustRightInd w:val="0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</w:p>
          <w:p w14:paraId="4712F6E6" w14:textId="579032E8" w:rsidR="00495EA3" w:rsidRPr="00CB52E4" w:rsidRDefault="00495EA3" w:rsidP="006555E9">
            <w:pPr>
              <w:autoSpaceDE w:val="0"/>
              <w:autoSpaceDN w:val="0"/>
              <w:adjustRightInd w:val="0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</w:p>
        </w:tc>
      </w:tr>
    </w:tbl>
    <w:p w14:paraId="5F833DE5" w14:textId="77777777" w:rsidR="00CB380B" w:rsidRDefault="00CB380B"/>
    <w:p w14:paraId="1D16B9A0" w14:textId="77777777" w:rsidR="00D744A5" w:rsidRDefault="00D744A5" w:rsidP="008668D9">
      <w:pPr>
        <w:ind w:left="-540" w:right="-640"/>
        <w:jc w:val="center"/>
        <w:rPr>
          <w:rFonts w:ascii="Trade Gothic Next Light" w:hAnsi="Trade Gothic Next Light" w:cstheme="minorHAnsi"/>
          <w:sz w:val="22"/>
          <w:szCs w:val="22"/>
          <w:highlight w:val="yellow"/>
        </w:rPr>
      </w:pPr>
    </w:p>
    <w:tbl>
      <w:tblPr>
        <w:tblStyle w:val="TableGrid"/>
        <w:tblW w:w="1008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80"/>
      </w:tblGrid>
      <w:tr w:rsidR="00CB380B" w:rsidRPr="00CB380B" w14:paraId="11B670D6" w14:textId="77777777" w:rsidTr="008668D9">
        <w:trPr>
          <w:trHeight w:val="410"/>
          <w:jc w:val="center"/>
        </w:trPr>
        <w:tc>
          <w:tcPr>
            <w:tcW w:w="10080" w:type="dxa"/>
            <w:shd w:val="clear" w:color="auto" w:fill="E31837"/>
            <w:vAlign w:val="center"/>
          </w:tcPr>
          <w:p w14:paraId="5F63C62C" w14:textId="4B84047E" w:rsidR="00CB380B" w:rsidRPr="005E3A37" w:rsidRDefault="00C25328" w:rsidP="006B52BC">
            <w:pPr>
              <w:autoSpaceDE w:val="0"/>
              <w:autoSpaceDN w:val="0"/>
              <w:adjustRightInd w:val="0"/>
              <w:jc w:val="center"/>
              <w:rPr>
                <w:rFonts w:ascii="Trade Gothic Next Light" w:hAnsi="Trade Gothic Next Light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Trade Gothic Next Light" w:hAnsi="Trade Gothic Next Light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SKILLS </w:t>
            </w:r>
            <w:r w:rsidR="00CB7A5A">
              <w:rPr>
                <w:rFonts w:ascii="Trade Gothic Next Light" w:hAnsi="Trade Gothic Next Light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&amp; JOB REQUIREMENTS</w:t>
            </w:r>
            <w:r w:rsidR="00B95557">
              <w:rPr>
                <w:rFonts w:ascii="Trade Gothic Next Light" w:hAnsi="Trade Gothic Next Light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CB380B" w:rsidRPr="00CB380B" w14:paraId="18A8F342" w14:textId="77777777" w:rsidTr="00BC4ED4">
        <w:trPr>
          <w:trHeight w:val="1483"/>
          <w:jc w:val="center"/>
        </w:trPr>
        <w:tc>
          <w:tcPr>
            <w:tcW w:w="10080" w:type="dxa"/>
          </w:tcPr>
          <w:p w14:paraId="07B70EE2" w14:textId="77777777" w:rsidR="00F2495D" w:rsidRPr="00E523DD" w:rsidRDefault="00F2495D" w:rsidP="00F2495D">
            <w:pPr>
              <w:spacing w:line="320" w:lineRule="exact"/>
              <w:rPr>
                <w:rFonts w:ascii="Trade Gothic Next Rounded" w:hAnsi="Trade Gothic Next Rounded" w:cs="Arial"/>
                <w:b/>
                <w:sz w:val="22"/>
              </w:rPr>
            </w:pPr>
            <w:r w:rsidRPr="00E523DD">
              <w:rPr>
                <w:rFonts w:ascii="Trade Gothic Next Rounded" w:hAnsi="Trade Gothic Next Rounded" w:cs="Arial"/>
                <w:b/>
                <w:sz w:val="22"/>
              </w:rPr>
              <w:t>Strategic Responsibility</w:t>
            </w:r>
          </w:p>
          <w:p w14:paraId="75D229D6" w14:textId="2EE036D8" w:rsidR="002D77D6" w:rsidRPr="00063BEA" w:rsidRDefault="009435C9" w:rsidP="009435C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Light" w:hAnsi="Trade Gothic Next Light" w:cstheme="minorHAnsi"/>
                <w:sz w:val="18"/>
                <w:szCs w:val="18"/>
              </w:rPr>
            </w:pPr>
            <w:r w:rsidRPr="00063BEA">
              <w:rPr>
                <w:rFonts w:ascii="Trade Gothic Next Light" w:hAnsi="Trade Gothic Next Light" w:cstheme="minorHAnsi"/>
                <w:sz w:val="20"/>
                <w:szCs w:val="20"/>
              </w:rPr>
              <w:t>A</w:t>
            </w:r>
            <w:r w:rsidR="00172843" w:rsidRPr="00063BEA">
              <w:rPr>
                <w:rFonts w:ascii="Trade Gothic Next Light" w:hAnsi="Trade Gothic Next Light" w:cstheme="minorHAnsi"/>
                <w:sz w:val="20"/>
                <w:szCs w:val="20"/>
              </w:rPr>
              <w:t>ctively contribute to the development and implementation of the finance strategy for processes and controls</w:t>
            </w:r>
            <w:r w:rsidR="00063BEA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by reviewing and providing recommendations on solutions that would deliver improvements to financial control processes.</w:t>
            </w:r>
          </w:p>
          <w:p w14:paraId="034567BA" w14:textId="40A0C754" w:rsidR="008F3900" w:rsidRPr="009435C9" w:rsidRDefault="00043BB3" w:rsidP="00BA3E8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76" w:lineRule="auto"/>
              <w:ind w:left="760" w:hanging="357"/>
              <w:rPr>
                <w:rFonts w:ascii="Trade Gothic Next Light" w:hAnsi="Trade Gothic Next Light" w:cstheme="minorHAnsi"/>
                <w:sz w:val="18"/>
                <w:szCs w:val="18"/>
              </w:rPr>
            </w:pPr>
            <w:r>
              <w:rPr>
                <w:rFonts w:ascii="Trade Gothic Next Light" w:hAnsi="Trade Gothic Next Light" w:cstheme="minorHAnsi"/>
                <w:sz w:val="20"/>
                <w:szCs w:val="20"/>
              </w:rPr>
              <w:t>Provide key information</w:t>
            </w:r>
            <w:r w:rsidR="003F3AE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for reporting to the Board </w:t>
            </w:r>
            <w:r w:rsidR="00A27B28">
              <w:rPr>
                <w:rFonts w:ascii="Trade Gothic Next Light" w:hAnsi="Trade Gothic Next Light" w:cstheme="minorHAnsi"/>
                <w:sz w:val="20"/>
                <w:szCs w:val="20"/>
              </w:rPr>
              <w:t xml:space="preserve">to help the business </w:t>
            </w:r>
            <w:r w:rsidR="008F3900" w:rsidRPr="00BA3E8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meet the responsibilities under Provision 29 of the UK Corporate Governance Code and therefore have a high level of </w:t>
            </w:r>
            <w:r w:rsidR="00A27B28" w:rsidRPr="00BA3E8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responsibility</w:t>
            </w:r>
            <w:r w:rsidR="008F3900" w:rsidRPr="00BA3E8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</w:p>
        </w:tc>
      </w:tr>
      <w:tr w:rsidR="00024962" w:rsidRPr="00CB380B" w14:paraId="38B729BF" w14:textId="77777777" w:rsidTr="00BC4ED4">
        <w:trPr>
          <w:trHeight w:val="1483"/>
          <w:jc w:val="center"/>
        </w:trPr>
        <w:tc>
          <w:tcPr>
            <w:tcW w:w="10080" w:type="dxa"/>
          </w:tcPr>
          <w:p w14:paraId="61981418" w14:textId="77777777" w:rsidR="00024962" w:rsidRDefault="00024962" w:rsidP="00F2495D">
            <w:pPr>
              <w:spacing w:line="320" w:lineRule="exact"/>
              <w:rPr>
                <w:rFonts w:ascii="Trade Gothic Next Rounded" w:hAnsi="Trade Gothic Next Rounded" w:cs="Arial"/>
                <w:b/>
                <w:sz w:val="22"/>
              </w:rPr>
            </w:pPr>
            <w:r>
              <w:rPr>
                <w:rFonts w:ascii="Trade Gothic Next Rounded" w:hAnsi="Trade Gothic Next Rounded" w:cs="Arial"/>
                <w:b/>
                <w:sz w:val="22"/>
              </w:rPr>
              <w:t xml:space="preserve">Business knowledge </w:t>
            </w:r>
          </w:p>
          <w:p w14:paraId="6F9D3C38" w14:textId="50239A6E" w:rsidR="00B30541" w:rsidRPr="002B46F4" w:rsidRDefault="002B46F4" w:rsidP="002B46F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Rounded" w:hAnsi="Trade Gothic Next Rounded" w:cs="Arial"/>
                <w:bCs/>
                <w:sz w:val="22"/>
              </w:rPr>
            </w:pPr>
            <w:r w:rsidRPr="002B46F4">
              <w:rPr>
                <w:rFonts w:ascii="Trade Gothic Next Light" w:hAnsi="Trade Gothic Next Light" w:cstheme="minorHAnsi"/>
                <w:sz w:val="20"/>
                <w:szCs w:val="20"/>
              </w:rPr>
              <w:t>Build d</w:t>
            </w:r>
            <w:r w:rsidR="00000ACD" w:rsidRPr="002B46F4">
              <w:rPr>
                <w:rFonts w:ascii="Trade Gothic Next Light" w:hAnsi="Trade Gothic Next Light" w:cstheme="minorHAnsi"/>
                <w:sz w:val="20"/>
                <w:szCs w:val="20"/>
              </w:rPr>
              <w:t xml:space="preserve">etailed knowledge of the </w:t>
            </w:r>
            <w:r w:rsidRPr="002B46F4">
              <w:rPr>
                <w:rFonts w:ascii="Trade Gothic Next Light" w:hAnsi="Trade Gothic Next Light" w:cstheme="minorHAnsi"/>
                <w:sz w:val="20"/>
                <w:szCs w:val="20"/>
              </w:rPr>
              <w:t>finance processes and control</w:t>
            </w:r>
            <w:r w:rsidR="00243330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framework</w:t>
            </w:r>
            <w:r w:rsidR="00657B27">
              <w:rPr>
                <w:rFonts w:ascii="Trade Gothic Next Light" w:hAnsi="Trade Gothic Next Light" w:cstheme="minorHAnsi"/>
                <w:sz w:val="20"/>
                <w:szCs w:val="20"/>
              </w:rPr>
              <w:t>.</w:t>
            </w:r>
          </w:p>
          <w:p w14:paraId="3B602EE0" w14:textId="3807FD6A" w:rsidR="002B46F4" w:rsidRPr="008F3900" w:rsidRDefault="00D73EEA" w:rsidP="002C35E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Rounded" w:hAnsi="Trade Gothic Next Rounded" w:cs="Arial"/>
                <w:bCs/>
                <w:sz w:val="22"/>
              </w:rPr>
            </w:pPr>
            <w:r>
              <w:rPr>
                <w:rFonts w:ascii="Trade Gothic Next Light" w:hAnsi="Trade Gothic Next Light" w:cstheme="minorHAnsi"/>
                <w:sz w:val="20"/>
                <w:szCs w:val="20"/>
              </w:rPr>
              <w:t>General understand</w:t>
            </w:r>
            <w:r w:rsidR="008F0CE7">
              <w:rPr>
                <w:rFonts w:ascii="Trade Gothic Next Light" w:hAnsi="Trade Gothic Next Light" w:cstheme="minorHAnsi"/>
                <w:sz w:val="20"/>
                <w:szCs w:val="20"/>
              </w:rPr>
              <w:t>ing</w:t>
            </w:r>
            <w:r>
              <w:rPr>
                <w:rFonts w:ascii="Trade Gothic Next Light" w:hAnsi="Trade Gothic Next Light" w:cstheme="minorHAnsi"/>
                <w:sz w:val="20"/>
                <w:szCs w:val="20"/>
              </w:rPr>
              <w:t xml:space="preserve"> of the </w:t>
            </w:r>
            <w:r w:rsidR="00CC6A74">
              <w:rPr>
                <w:rFonts w:ascii="Trade Gothic Next Light" w:hAnsi="Trade Gothic Next Light" w:cstheme="minorHAnsi"/>
                <w:sz w:val="20"/>
                <w:szCs w:val="20"/>
              </w:rPr>
              <w:t>business operation</w:t>
            </w:r>
            <w:r>
              <w:rPr>
                <w:rFonts w:ascii="Trade Gothic Next Light" w:hAnsi="Trade Gothic Next Light" w:cstheme="minorHAnsi"/>
                <w:sz w:val="20"/>
                <w:szCs w:val="20"/>
              </w:rPr>
              <w:t>s</w:t>
            </w:r>
            <w:r w:rsidR="002C35E1">
              <w:rPr>
                <w:rFonts w:ascii="Trade Gothic Next Light" w:hAnsi="Trade Gothic Next Light" w:cstheme="minorHAnsi"/>
                <w:sz w:val="20"/>
                <w:szCs w:val="20"/>
              </w:rPr>
              <w:t xml:space="preserve">, </w:t>
            </w:r>
            <w:r w:rsidR="00E86D81">
              <w:rPr>
                <w:rFonts w:ascii="Trade Gothic Next Light" w:hAnsi="Trade Gothic Next Light" w:cstheme="minorHAnsi"/>
                <w:sz w:val="20"/>
                <w:szCs w:val="20"/>
              </w:rPr>
              <w:t xml:space="preserve">IT </w:t>
            </w:r>
            <w:r w:rsidR="00137D87">
              <w:rPr>
                <w:rFonts w:ascii="Trade Gothic Next Light" w:hAnsi="Trade Gothic Next Light" w:cstheme="minorHAnsi"/>
                <w:sz w:val="20"/>
                <w:szCs w:val="20"/>
              </w:rPr>
              <w:t>system</w:t>
            </w:r>
            <w:r w:rsidR="002C35E1">
              <w:rPr>
                <w:rFonts w:ascii="Trade Gothic Next Light" w:hAnsi="Trade Gothic Next Light" w:cstheme="minorHAnsi"/>
                <w:sz w:val="20"/>
                <w:szCs w:val="20"/>
              </w:rPr>
              <w:t>s</w:t>
            </w:r>
            <w:r w:rsidR="00137D87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</w:t>
            </w:r>
            <w:r w:rsidR="002C35E1">
              <w:rPr>
                <w:rFonts w:ascii="Trade Gothic Next Light" w:hAnsi="Trade Gothic Next Light" w:cstheme="minorHAnsi"/>
                <w:sz w:val="20"/>
                <w:szCs w:val="20"/>
              </w:rPr>
              <w:t xml:space="preserve">and sources of data </w:t>
            </w:r>
            <w:r>
              <w:rPr>
                <w:rFonts w:ascii="Trade Gothic Next Light" w:hAnsi="Trade Gothic Next Light" w:cstheme="minorHAnsi"/>
                <w:sz w:val="20"/>
                <w:szCs w:val="20"/>
              </w:rPr>
              <w:t xml:space="preserve">to </w:t>
            </w:r>
            <w:r w:rsidR="008F0CE7">
              <w:rPr>
                <w:rFonts w:ascii="Trade Gothic Next Light" w:hAnsi="Trade Gothic Next Light" w:cstheme="minorHAnsi"/>
                <w:sz w:val="20"/>
                <w:szCs w:val="20"/>
              </w:rPr>
              <w:t xml:space="preserve">identify </w:t>
            </w:r>
            <w:r w:rsidR="00137D87">
              <w:rPr>
                <w:rFonts w:ascii="Trade Gothic Next Light" w:hAnsi="Trade Gothic Next Light" w:cstheme="minorHAnsi"/>
                <w:sz w:val="20"/>
                <w:szCs w:val="20"/>
              </w:rPr>
              <w:t xml:space="preserve">improvements </w:t>
            </w:r>
            <w:r w:rsidR="008F0CE7">
              <w:rPr>
                <w:rFonts w:ascii="Trade Gothic Next Light" w:hAnsi="Trade Gothic Next Light" w:cstheme="minorHAnsi"/>
                <w:sz w:val="20"/>
                <w:szCs w:val="20"/>
              </w:rPr>
              <w:t>in processes and controls</w:t>
            </w:r>
            <w:r w:rsidR="008B7E9A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for financial and non-financial reporting.</w:t>
            </w:r>
          </w:p>
          <w:p w14:paraId="120A85AE" w14:textId="34619737" w:rsidR="008F3900" w:rsidRPr="002C35E1" w:rsidRDefault="00512641" w:rsidP="00BA3E8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76" w:lineRule="auto"/>
              <w:ind w:left="760" w:hanging="357"/>
              <w:rPr>
                <w:rFonts w:ascii="Trade Gothic Next Rounded" w:hAnsi="Trade Gothic Next Rounded" w:cs="Arial"/>
                <w:bCs/>
                <w:sz w:val="22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H</w:t>
            </w:r>
            <w:r w:rsidR="008F390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as a working relationship with the Director of Internal Audit &amp; Risk</w:t>
            </w:r>
            <w:r w:rsidR="008633AE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and collaborates to </w:t>
            </w:r>
            <w:r w:rsidR="003068E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align on complementary </w:t>
            </w:r>
            <w:r w:rsidR="009824E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projects.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</w:p>
        </w:tc>
      </w:tr>
      <w:tr w:rsidR="00CB7A5A" w:rsidRPr="00CB380B" w14:paraId="21542E54" w14:textId="77777777" w:rsidTr="00BA3E84">
        <w:trPr>
          <w:trHeight w:val="994"/>
          <w:jc w:val="center"/>
        </w:trPr>
        <w:tc>
          <w:tcPr>
            <w:tcW w:w="10080" w:type="dxa"/>
          </w:tcPr>
          <w:p w14:paraId="21AD1929" w14:textId="77777777" w:rsidR="00652384" w:rsidRPr="00E523DD" w:rsidRDefault="00652384" w:rsidP="00652384">
            <w:pPr>
              <w:spacing w:line="320" w:lineRule="exact"/>
              <w:rPr>
                <w:rFonts w:ascii="Trade Gothic Next Rounded" w:hAnsi="Trade Gothic Next Rounded" w:cs="Arial"/>
                <w:b/>
                <w:sz w:val="22"/>
              </w:rPr>
            </w:pPr>
            <w:r w:rsidRPr="00E523DD">
              <w:rPr>
                <w:rFonts w:ascii="Trade Gothic Next Rounded" w:hAnsi="Trade Gothic Next Rounded" w:cs="Arial"/>
                <w:b/>
                <w:sz w:val="22"/>
              </w:rPr>
              <w:t>Problem solving</w:t>
            </w:r>
          </w:p>
          <w:p w14:paraId="4CCE4C5B" w14:textId="6BD9DD44" w:rsidR="00BB483A" w:rsidRPr="00BA3E84" w:rsidRDefault="009824E3" w:rsidP="00BA3E8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Light" w:hAnsi="Trade Gothic Next Light" w:cstheme="minorHAnsi"/>
                <w:sz w:val="22"/>
                <w:szCs w:val="22"/>
              </w:rPr>
            </w:pPr>
            <w:r>
              <w:rPr>
                <w:rFonts w:ascii="Trade Gothic Next Light" w:hAnsi="Trade Gothic Next Light" w:cstheme="minorHAnsi"/>
                <w:sz w:val="20"/>
                <w:szCs w:val="20"/>
              </w:rPr>
              <w:t>U</w:t>
            </w:r>
            <w:r w:rsidR="00E13ED3" w:rsidRPr="002D77D6">
              <w:rPr>
                <w:rFonts w:ascii="Trade Gothic Next Light" w:hAnsi="Trade Gothic Next Light" w:cstheme="minorHAnsi"/>
                <w:sz w:val="20"/>
                <w:szCs w:val="20"/>
              </w:rPr>
              <w:t xml:space="preserve">se problem solving skills to assess </w:t>
            </w:r>
            <w:r w:rsidR="00D03BFB" w:rsidRPr="002D77D6">
              <w:rPr>
                <w:rFonts w:ascii="Trade Gothic Next Light" w:hAnsi="Trade Gothic Next Light" w:cstheme="minorHAnsi"/>
                <w:sz w:val="20"/>
                <w:szCs w:val="20"/>
              </w:rPr>
              <w:t xml:space="preserve">effectiveness of existing controls and provide innovative ideas for </w:t>
            </w:r>
            <w:r w:rsidR="00DB313C" w:rsidRPr="002D77D6">
              <w:rPr>
                <w:rFonts w:ascii="Trade Gothic Next Light" w:hAnsi="Trade Gothic Next Light" w:cstheme="minorHAnsi"/>
                <w:sz w:val="20"/>
                <w:szCs w:val="20"/>
              </w:rPr>
              <w:t xml:space="preserve">improvements </w:t>
            </w:r>
            <w:r w:rsidR="002C125D" w:rsidRPr="002D77D6">
              <w:rPr>
                <w:rFonts w:ascii="Trade Gothic Next Light" w:hAnsi="Trade Gothic Next Light" w:cstheme="minorHAnsi"/>
                <w:sz w:val="20"/>
                <w:szCs w:val="20"/>
              </w:rPr>
              <w:t xml:space="preserve">utilising the </w:t>
            </w:r>
            <w:r w:rsidR="00DB313C" w:rsidRPr="002D77D6">
              <w:rPr>
                <w:rFonts w:ascii="Trade Gothic Next Light" w:hAnsi="Trade Gothic Next Light" w:cstheme="minorHAnsi"/>
                <w:sz w:val="20"/>
                <w:szCs w:val="20"/>
              </w:rPr>
              <w:t xml:space="preserve">resources available. </w:t>
            </w:r>
          </w:p>
        </w:tc>
      </w:tr>
      <w:tr w:rsidR="00CB7A5A" w:rsidRPr="00CB380B" w14:paraId="0B8D95D2" w14:textId="77777777" w:rsidTr="00FF02DC">
        <w:trPr>
          <w:trHeight w:val="1260"/>
          <w:jc w:val="center"/>
        </w:trPr>
        <w:tc>
          <w:tcPr>
            <w:tcW w:w="10080" w:type="dxa"/>
          </w:tcPr>
          <w:p w14:paraId="05CC9A01" w14:textId="77777777" w:rsidR="00FA4F43" w:rsidRPr="00E523DD" w:rsidRDefault="00FA4F43" w:rsidP="00FA4F43">
            <w:pPr>
              <w:spacing w:line="320" w:lineRule="exact"/>
              <w:rPr>
                <w:rFonts w:ascii="Trade Gothic Next Rounded" w:hAnsi="Trade Gothic Next Rounded" w:cs="Arial"/>
                <w:b/>
                <w:sz w:val="22"/>
              </w:rPr>
            </w:pPr>
            <w:r w:rsidRPr="00E523DD">
              <w:rPr>
                <w:rFonts w:ascii="Trade Gothic Next Rounded" w:hAnsi="Trade Gothic Next Rounded" w:cs="Arial"/>
                <w:b/>
                <w:sz w:val="22"/>
              </w:rPr>
              <w:t>Decision making</w:t>
            </w:r>
          </w:p>
          <w:p w14:paraId="17B811BF" w14:textId="1B3472B6" w:rsidR="008F3900" w:rsidRPr="00BA3E84" w:rsidRDefault="00CE5A52" w:rsidP="00BA3E8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Light" w:hAnsi="Trade Gothic Next Light" w:cstheme="minorHAnsi"/>
                <w:sz w:val="22"/>
                <w:szCs w:val="22"/>
              </w:rPr>
            </w:pPr>
            <w:r w:rsidRPr="0074074D">
              <w:rPr>
                <w:rFonts w:ascii="Trade Gothic Next Light" w:hAnsi="Trade Gothic Next Light" w:cstheme="minorHAnsi"/>
                <w:sz w:val="20"/>
                <w:szCs w:val="20"/>
              </w:rPr>
              <w:t>M</w:t>
            </w:r>
            <w:r w:rsidR="00FB26CA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ake informed </w:t>
            </w:r>
            <w:r w:rsidR="00494EF2">
              <w:rPr>
                <w:rFonts w:ascii="Trade Gothic Next Light" w:hAnsi="Trade Gothic Next Light" w:cstheme="minorHAnsi"/>
                <w:sz w:val="20"/>
                <w:szCs w:val="20"/>
              </w:rPr>
              <w:t>recommendations</w:t>
            </w:r>
            <w:r w:rsidR="00494EF2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</w:t>
            </w:r>
            <w:r w:rsidR="00FB26CA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around </w:t>
            </w:r>
            <w:r w:rsidR="00D76A2B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the design appropriateness and </w:t>
            </w:r>
            <w:r w:rsidR="00FB26CA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operating effectiveness of </w:t>
            </w:r>
            <w:r w:rsidR="00F80131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financial </w:t>
            </w:r>
            <w:r w:rsidR="001D2A67">
              <w:rPr>
                <w:rFonts w:ascii="Trade Gothic Next Light" w:hAnsi="Trade Gothic Next Light" w:cstheme="minorHAnsi"/>
                <w:sz w:val="20"/>
                <w:szCs w:val="20"/>
              </w:rPr>
              <w:t xml:space="preserve">processes and </w:t>
            </w:r>
            <w:r w:rsidR="00FB26CA" w:rsidRPr="0074074D">
              <w:rPr>
                <w:rFonts w:ascii="Trade Gothic Next Light" w:hAnsi="Trade Gothic Next Light" w:cstheme="minorHAnsi"/>
                <w:sz w:val="20"/>
                <w:szCs w:val="20"/>
              </w:rPr>
              <w:t>controls</w:t>
            </w:r>
            <w:r w:rsidR="0074074D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which </w:t>
            </w:r>
            <w:r w:rsidR="00EC08D5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may </w:t>
            </w:r>
            <w:r w:rsidR="00FB26CA" w:rsidRPr="0074074D">
              <w:rPr>
                <w:rFonts w:ascii="Trade Gothic Next Light" w:hAnsi="Trade Gothic Next Light" w:cstheme="minorHAnsi"/>
                <w:sz w:val="20"/>
                <w:szCs w:val="20"/>
              </w:rPr>
              <w:t>significantly influence financial integrity</w:t>
            </w:r>
            <w:r w:rsid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and</w:t>
            </w:r>
            <w:r w:rsidR="00FB26CA" w:rsidRPr="0074074D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compliance standards</w:t>
            </w:r>
            <w:r w:rsidR="00EC08D5" w:rsidRPr="0074074D">
              <w:rPr>
                <w:rFonts w:ascii="Trade Gothic Next Light" w:hAnsi="Trade Gothic Next Light" w:cstheme="minorHAnsi"/>
                <w:sz w:val="20"/>
                <w:szCs w:val="20"/>
              </w:rPr>
              <w:t>.</w:t>
            </w:r>
          </w:p>
        </w:tc>
      </w:tr>
      <w:tr w:rsidR="00CB7A5A" w:rsidRPr="00CB380B" w14:paraId="21CA03D8" w14:textId="77777777" w:rsidTr="00BC4ED4">
        <w:trPr>
          <w:trHeight w:val="1832"/>
          <w:jc w:val="center"/>
        </w:trPr>
        <w:tc>
          <w:tcPr>
            <w:tcW w:w="10080" w:type="dxa"/>
          </w:tcPr>
          <w:p w14:paraId="26F59D75" w14:textId="77777777" w:rsidR="00C43F50" w:rsidRPr="00E523DD" w:rsidRDefault="00C43F50" w:rsidP="00C43F50">
            <w:pPr>
              <w:spacing w:line="320" w:lineRule="exact"/>
              <w:rPr>
                <w:rFonts w:ascii="Trade Gothic Next Rounded" w:hAnsi="Trade Gothic Next Rounded" w:cs="Arial"/>
                <w:sz w:val="22"/>
              </w:rPr>
            </w:pPr>
            <w:r w:rsidRPr="00E523DD">
              <w:rPr>
                <w:rFonts w:ascii="Trade Gothic Next Rounded" w:hAnsi="Trade Gothic Next Rounded" w:cs="Arial"/>
                <w:b/>
                <w:sz w:val="22"/>
              </w:rPr>
              <w:t>Communication</w:t>
            </w:r>
          </w:p>
          <w:p w14:paraId="01DCD944" w14:textId="04CECBF7" w:rsidR="00CE5A52" w:rsidRDefault="008D6C10" w:rsidP="00CE5A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Light" w:hAnsi="Trade Gothic Next Light" w:cstheme="minorHAnsi"/>
                <w:sz w:val="20"/>
                <w:szCs w:val="20"/>
              </w:rPr>
            </w:pPr>
            <w:r>
              <w:rPr>
                <w:rFonts w:ascii="Trade Gothic Next Light" w:hAnsi="Trade Gothic Next Light" w:cstheme="minorHAnsi"/>
                <w:sz w:val="20"/>
                <w:szCs w:val="20"/>
              </w:rPr>
              <w:t xml:space="preserve">Flex communication style and methods to </w:t>
            </w:r>
            <w:r w:rsidR="00135C56" w:rsidRPr="00CE5A52">
              <w:rPr>
                <w:rFonts w:ascii="Trade Gothic Next Light" w:hAnsi="Trade Gothic Next Light" w:cstheme="minorHAnsi"/>
                <w:sz w:val="20"/>
                <w:szCs w:val="20"/>
              </w:rPr>
              <w:t>effectively engage with</w:t>
            </w:r>
            <w:r w:rsidR="002C560B">
              <w:rPr>
                <w:rFonts w:ascii="Trade Gothic Next Light" w:hAnsi="Trade Gothic Next Light" w:cstheme="minorHAnsi"/>
                <w:sz w:val="20"/>
                <w:szCs w:val="20"/>
              </w:rPr>
              <w:t>,</w:t>
            </w:r>
            <w:r w:rsidR="00135C56" w:rsidRPr="00CE5A5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and communicate across</w:t>
            </w:r>
            <w:r w:rsidR="002C560B">
              <w:rPr>
                <w:rFonts w:ascii="Trade Gothic Next Light" w:hAnsi="Trade Gothic Next Light" w:cstheme="minorHAnsi"/>
                <w:sz w:val="20"/>
                <w:szCs w:val="20"/>
              </w:rPr>
              <w:t>,</w:t>
            </w:r>
            <w:r w:rsidR="00135C56" w:rsidRPr="00CE5A5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a full range of stakeholders</w:t>
            </w:r>
            <w:r>
              <w:rPr>
                <w:rFonts w:ascii="Trade Gothic Next Light" w:hAnsi="Trade Gothic Next Light" w:cstheme="minorHAnsi"/>
                <w:sz w:val="20"/>
                <w:szCs w:val="20"/>
              </w:rPr>
              <w:t xml:space="preserve"> up to an</w:t>
            </w:r>
            <w:r w:rsidR="00A10196">
              <w:rPr>
                <w:rFonts w:ascii="Trade Gothic Next Light" w:hAnsi="Trade Gothic Next Light" w:cstheme="minorHAnsi"/>
                <w:sz w:val="20"/>
                <w:szCs w:val="20"/>
              </w:rPr>
              <w:t>d</w:t>
            </w:r>
            <w:r>
              <w:rPr>
                <w:rFonts w:ascii="Trade Gothic Next Light" w:hAnsi="Trade Gothic Next Light" w:cstheme="minorHAnsi"/>
                <w:sz w:val="20"/>
                <w:szCs w:val="20"/>
              </w:rPr>
              <w:t xml:space="preserve"> including </w:t>
            </w:r>
            <w:r w:rsidR="00A10196">
              <w:rPr>
                <w:rFonts w:ascii="Trade Gothic Next Light" w:hAnsi="Trade Gothic Next Light" w:cstheme="minorHAnsi"/>
                <w:sz w:val="20"/>
                <w:szCs w:val="20"/>
              </w:rPr>
              <w:t xml:space="preserve">the </w:t>
            </w:r>
            <w:r w:rsidR="00B47BF1">
              <w:rPr>
                <w:rFonts w:ascii="Trade Gothic Next Light" w:hAnsi="Trade Gothic Next Light" w:cstheme="minorHAnsi"/>
                <w:sz w:val="20"/>
                <w:szCs w:val="20"/>
              </w:rPr>
              <w:t>senior leadership team</w:t>
            </w:r>
            <w:r w:rsidR="00135C56" w:rsidRPr="00CE5A5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. </w:t>
            </w:r>
          </w:p>
          <w:p w14:paraId="12669CCF" w14:textId="48D8FB89" w:rsidR="00DB6B22" w:rsidRDefault="00CE5A52" w:rsidP="00CE5A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Light" w:hAnsi="Trade Gothic Next Light" w:cstheme="minorHAnsi"/>
                <w:sz w:val="20"/>
                <w:szCs w:val="20"/>
              </w:rPr>
            </w:pPr>
            <w:r>
              <w:rPr>
                <w:rFonts w:ascii="Trade Gothic Next Light" w:hAnsi="Trade Gothic Next Light" w:cstheme="minorHAnsi"/>
                <w:sz w:val="20"/>
                <w:szCs w:val="20"/>
              </w:rPr>
              <w:t>C</w:t>
            </w:r>
            <w:r w:rsidR="00135C56" w:rsidRPr="00CE5A5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learly articulate </w:t>
            </w:r>
            <w:r w:rsidR="00AA1555" w:rsidRPr="00CE5A5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controls findings </w:t>
            </w:r>
            <w:r w:rsidR="00135C56" w:rsidRPr="00CE5A5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to a variety of </w:t>
            </w:r>
            <w:r w:rsidR="00620870" w:rsidRPr="00CE5A52">
              <w:rPr>
                <w:rFonts w:ascii="Trade Gothic Next Light" w:hAnsi="Trade Gothic Next Light" w:cstheme="minorHAnsi"/>
                <w:sz w:val="20"/>
                <w:szCs w:val="20"/>
              </w:rPr>
              <w:t>stakeholders and</w:t>
            </w:r>
            <w:r w:rsidR="00AA1555" w:rsidRPr="00CE5A5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t</w:t>
            </w:r>
            <w:r w:rsidR="00135C56" w:rsidRPr="00CE5A52">
              <w:rPr>
                <w:rFonts w:ascii="Trade Gothic Next Light" w:hAnsi="Trade Gothic Next Light" w:cstheme="minorHAnsi"/>
                <w:sz w:val="20"/>
                <w:szCs w:val="20"/>
              </w:rPr>
              <w:t>ake people on the journey to gain buy-in and influence decision making</w:t>
            </w:r>
            <w:r w:rsidR="00AA1555" w:rsidRPr="00CE5A52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when implementing </w:t>
            </w:r>
            <w:r w:rsidR="00D40A7E" w:rsidRPr="00CE5A52">
              <w:rPr>
                <w:rFonts w:ascii="Trade Gothic Next Light" w:hAnsi="Trade Gothic Next Light" w:cstheme="minorHAnsi"/>
                <w:sz w:val="20"/>
                <w:szCs w:val="20"/>
              </w:rPr>
              <w:t>process improvements</w:t>
            </w:r>
            <w:r w:rsidR="00135C56" w:rsidRPr="00CE5A52">
              <w:rPr>
                <w:rFonts w:ascii="Trade Gothic Next Light" w:hAnsi="Trade Gothic Next Light" w:cstheme="minorHAnsi"/>
                <w:sz w:val="20"/>
                <w:szCs w:val="20"/>
              </w:rPr>
              <w:t>.</w:t>
            </w:r>
          </w:p>
          <w:p w14:paraId="33B0D437" w14:textId="4E829BE2" w:rsidR="00DB6B22" w:rsidRPr="00BA3E84" w:rsidRDefault="008F3900" w:rsidP="00BA3E8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 w:line="276" w:lineRule="auto"/>
              <w:ind w:left="760" w:hanging="357"/>
              <w:rPr>
                <w:rFonts w:ascii="Trade Gothic Next Light" w:hAnsi="Trade Gothic Next Light" w:cstheme="minorHAnsi"/>
                <w:sz w:val="22"/>
                <w:szCs w:val="22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Day to day interactions include a wide variety of stakeholders across the business, including finance, IT and operational teams.</w:t>
            </w:r>
          </w:p>
        </w:tc>
      </w:tr>
      <w:tr w:rsidR="00C43F50" w:rsidRPr="00CB380B" w14:paraId="3F1514F7" w14:textId="77777777" w:rsidTr="00BC4ED4">
        <w:trPr>
          <w:trHeight w:val="2113"/>
          <w:jc w:val="center"/>
        </w:trPr>
        <w:tc>
          <w:tcPr>
            <w:tcW w:w="10080" w:type="dxa"/>
          </w:tcPr>
          <w:p w14:paraId="75785115" w14:textId="77777777" w:rsidR="003766FC" w:rsidRPr="00E523DD" w:rsidRDefault="003766FC" w:rsidP="003766FC">
            <w:pPr>
              <w:spacing w:line="320" w:lineRule="exact"/>
              <w:rPr>
                <w:rFonts w:ascii="Trade Gothic Next Rounded" w:hAnsi="Trade Gothic Next Rounded" w:cs="Arial"/>
                <w:b/>
                <w:sz w:val="22"/>
              </w:rPr>
            </w:pPr>
            <w:r w:rsidRPr="00E523DD">
              <w:rPr>
                <w:rFonts w:ascii="Trade Gothic Next Rounded" w:hAnsi="Trade Gothic Next Rounded" w:cs="Arial"/>
                <w:b/>
                <w:sz w:val="22"/>
              </w:rPr>
              <w:t>Innovation</w:t>
            </w:r>
          </w:p>
          <w:p w14:paraId="70FBF4D4" w14:textId="35AA4B6B" w:rsidR="002D2CC4" w:rsidRPr="00624A40" w:rsidRDefault="00624A40" w:rsidP="00624A4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Light" w:hAnsi="Trade Gothic Next Light" w:cstheme="minorHAnsi"/>
                <w:sz w:val="20"/>
                <w:szCs w:val="20"/>
              </w:rPr>
            </w:pPr>
            <w:r>
              <w:rPr>
                <w:rFonts w:ascii="Trade Gothic Next Light" w:hAnsi="Trade Gothic Next Light" w:cstheme="minorHAnsi"/>
                <w:sz w:val="20"/>
                <w:szCs w:val="20"/>
              </w:rPr>
              <w:t>Co</w:t>
            </w:r>
            <w:r w:rsidR="00B67003" w:rsidRPr="00624A40">
              <w:rPr>
                <w:rFonts w:ascii="Trade Gothic Next Light" w:hAnsi="Trade Gothic Next Light" w:cstheme="minorHAnsi"/>
                <w:sz w:val="20"/>
                <w:szCs w:val="20"/>
              </w:rPr>
              <w:t>ntinuously seek opportunities to improve processes</w:t>
            </w:r>
            <w:r w:rsidR="00EC0025">
              <w:rPr>
                <w:rFonts w:ascii="Trade Gothic Next Light" w:hAnsi="Trade Gothic Next Light" w:cstheme="minorHAnsi"/>
                <w:sz w:val="20"/>
                <w:szCs w:val="20"/>
              </w:rPr>
              <w:t>, systems</w:t>
            </w:r>
            <w:r w:rsidR="00B67003" w:rsidRPr="00624A40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</w:t>
            </w:r>
            <w:r w:rsidR="00746083" w:rsidRPr="00624A40">
              <w:rPr>
                <w:rFonts w:ascii="Trade Gothic Next Light" w:hAnsi="Trade Gothic Next Light" w:cstheme="minorHAnsi"/>
                <w:sz w:val="20"/>
                <w:szCs w:val="20"/>
              </w:rPr>
              <w:t xml:space="preserve">and controls </w:t>
            </w:r>
            <w:r w:rsidR="007B792C" w:rsidRPr="00624A40">
              <w:rPr>
                <w:rFonts w:ascii="Trade Gothic Next Light" w:hAnsi="Trade Gothic Next Light" w:cstheme="minorHAnsi"/>
                <w:sz w:val="20"/>
                <w:szCs w:val="20"/>
              </w:rPr>
              <w:t>for financial and non-financial processes</w:t>
            </w:r>
            <w:r w:rsidR="00B67003" w:rsidRPr="00624A40">
              <w:rPr>
                <w:rFonts w:ascii="Trade Gothic Next Light" w:hAnsi="Trade Gothic Next Light" w:cstheme="minorHAnsi"/>
                <w:sz w:val="20"/>
                <w:szCs w:val="20"/>
              </w:rPr>
              <w:t>. This includes developing or adapting existing controls and processes for increased efficiency and quality across UK operations</w:t>
            </w:r>
            <w:r w:rsidR="002D2CC4" w:rsidRPr="00624A40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or creating new innovative solutions. </w:t>
            </w:r>
          </w:p>
          <w:p w14:paraId="0C1AB8C4" w14:textId="43570D0F" w:rsidR="00E00659" w:rsidRDefault="007309C6" w:rsidP="00624A4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rFonts w:ascii="Trade Gothic Next Light" w:hAnsi="Trade Gothic Next Light" w:cstheme="minorHAnsi"/>
                <w:sz w:val="20"/>
                <w:szCs w:val="20"/>
              </w:rPr>
            </w:pPr>
            <w:r>
              <w:rPr>
                <w:rFonts w:ascii="Trade Gothic Next Light" w:hAnsi="Trade Gothic Next Light" w:cstheme="minorHAnsi"/>
                <w:sz w:val="20"/>
                <w:szCs w:val="20"/>
              </w:rPr>
              <w:t>Oversight of the</w:t>
            </w:r>
            <w:r w:rsidR="00B67003" w:rsidRPr="00624A40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implement</w:t>
            </w:r>
            <w:r>
              <w:rPr>
                <w:rFonts w:ascii="Trade Gothic Next Light" w:hAnsi="Trade Gothic Next Light" w:cstheme="minorHAnsi"/>
                <w:sz w:val="20"/>
                <w:szCs w:val="20"/>
              </w:rPr>
              <w:t>ation of</w:t>
            </w:r>
            <w:r w:rsidR="00B67003" w:rsidRPr="00624A40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improvements in processes, transactional finance operations, and financial controls</w:t>
            </w:r>
            <w:r w:rsidR="002C560B">
              <w:rPr>
                <w:rFonts w:ascii="Trade Gothic Next Light" w:hAnsi="Trade Gothic Next Light" w:cstheme="minorHAnsi"/>
                <w:sz w:val="20"/>
                <w:szCs w:val="20"/>
              </w:rPr>
              <w:t xml:space="preserve"> - </w:t>
            </w:r>
            <w:r w:rsidR="00B67003" w:rsidRPr="00624A40">
              <w:rPr>
                <w:rFonts w:ascii="Trade Gothic Next Light" w:hAnsi="Trade Gothic Next Light" w:cstheme="minorHAnsi"/>
                <w:sz w:val="20"/>
                <w:szCs w:val="20"/>
              </w:rPr>
              <w:t>ensuring value is delivered to the business through enhanced quality and efficiency.</w:t>
            </w:r>
          </w:p>
          <w:p w14:paraId="54A4531B" w14:textId="0BAD13B3" w:rsidR="0007798D" w:rsidRPr="0007798D" w:rsidRDefault="008F3900" w:rsidP="00BA3E8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 w:line="276" w:lineRule="auto"/>
              <w:ind w:left="760" w:hanging="357"/>
              <w:rPr>
                <w:rFonts w:cs="Arial"/>
                <w:bCs/>
                <w:sz w:val="22"/>
              </w:rPr>
            </w:pPr>
            <w:r w:rsidRPr="00BA3E8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The role </w:t>
            </w:r>
            <w:r w:rsidR="00E00659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will </w:t>
            </w:r>
            <w:r w:rsidRPr="00BA3E8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have autonomy to think creatively when </w:t>
            </w:r>
            <w:r w:rsidR="007215BC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exploring</w:t>
            </w:r>
            <w:r w:rsidR="0099060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  <w:r w:rsidRPr="00BA3E8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process improvements, to consider a wide range of potential opportunities for improvement including redesigning processes and supporting systems. </w:t>
            </w:r>
          </w:p>
        </w:tc>
      </w:tr>
    </w:tbl>
    <w:p w14:paraId="1C842A1C" w14:textId="3909F041" w:rsidR="00D067BE" w:rsidRDefault="00D067BE" w:rsidP="008668D9">
      <w:pPr>
        <w:spacing w:line="320" w:lineRule="exact"/>
        <w:ind w:left="-630"/>
        <w:jc w:val="both"/>
        <w:rPr>
          <w:rFonts w:ascii="Trade Gothic Next Light" w:hAnsi="Trade Gothic Next Light"/>
          <w:color w:val="000000"/>
          <w:sz w:val="20"/>
          <w:szCs w:val="22"/>
        </w:rPr>
      </w:pPr>
    </w:p>
    <w:p w14:paraId="4D52C3DB" w14:textId="77777777" w:rsidR="00D067BE" w:rsidRDefault="00D067BE">
      <w:pPr>
        <w:spacing w:after="200" w:line="276" w:lineRule="auto"/>
        <w:rPr>
          <w:rFonts w:ascii="Trade Gothic Next Light" w:hAnsi="Trade Gothic Next Light"/>
          <w:color w:val="000000"/>
          <w:sz w:val="20"/>
          <w:szCs w:val="22"/>
        </w:rPr>
      </w:pPr>
      <w:r>
        <w:rPr>
          <w:rFonts w:ascii="Trade Gothic Next Light" w:hAnsi="Trade Gothic Next Light"/>
          <w:color w:val="000000"/>
          <w:sz w:val="20"/>
          <w:szCs w:val="22"/>
        </w:rPr>
        <w:br w:type="page"/>
      </w:r>
    </w:p>
    <w:p w14:paraId="7E8E6D74" w14:textId="77777777" w:rsidR="00D926E4" w:rsidRPr="002C1BF7" w:rsidRDefault="00D926E4" w:rsidP="008668D9">
      <w:pPr>
        <w:spacing w:line="320" w:lineRule="exact"/>
        <w:ind w:left="-630"/>
        <w:jc w:val="both"/>
        <w:rPr>
          <w:rFonts w:ascii="Trade Gothic Next Light" w:hAnsi="Trade Gothic Next Light"/>
          <w:color w:val="000000"/>
          <w:sz w:val="20"/>
          <w:szCs w:val="22"/>
        </w:rPr>
      </w:pPr>
    </w:p>
    <w:tbl>
      <w:tblPr>
        <w:tblStyle w:val="TableGrid"/>
        <w:tblW w:w="1015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2"/>
        <w:gridCol w:w="7638"/>
      </w:tblGrid>
      <w:tr w:rsidR="00155791" w:rsidRPr="00C25328" w14:paraId="5EDF582B" w14:textId="77777777" w:rsidTr="008668D9">
        <w:trPr>
          <w:trHeight w:val="383"/>
          <w:jc w:val="center"/>
        </w:trPr>
        <w:tc>
          <w:tcPr>
            <w:tcW w:w="10150" w:type="dxa"/>
            <w:gridSpan w:val="2"/>
            <w:shd w:val="clear" w:color="auto" w:fill="006491"/>
          </w:tcPr>
          <w:p w14:paraId="7AD52AFE" w14:textId="7D9DB017" w:rsidR="00155791" w:rsidRPr="00C25328" w:rsidRDefault="002972E6">
            <w:pPr>
              <w:spacing w:line="320" w:lineRule="exact"/>
              <w:jc w:val="center"/>
              <w:rPr>
                <w:rFonts w:ascii="Trade Gothic Next Rounded" w:hAnsi="Trade Gothic Next Rounded" w:cs="Arial"/>
                <w:bCs/>
                <w:color w:val="FFFFFF" w:themeColor="background1"/>
                <w:sz w:val="22"/>
              </w:rPr>
            </w:pPr>
            <w:r>
              <w:rPr>
                <w:rFonts w:ascii="Trade Gothic Next Rounded" w:hAnsi="Trade Gothic Next Rounded" w:cs="Arial"/>
                <w:bCs/>
                <w:color w:val="FFFFFF" w:themeColor="background1"/>
                <w:sz w:val="22"/>
              </w:rPr>
              <w:t>PERSON</w:t>
            </w:r>
            <w:r w:rsidR="00155791">
              <w:rPr>
                <w:rFonts w:ascii="Trade Gothic Next Rounded" w:hAnsi="Trade Gothic Next Rounded" w:cs="Arial"/>
                <w:bCs/>
                <w:color w:val="FFFFFF" w:themeColor="background1"/>
                <w:sz w:val="22"/>
              </w:rPr>
              <w:t xml:space="preserve"> SPECIFICATION</w:t>
            </w:r>
          </w:p>
        </w:tc>
      </w:tr>
      <w:tr w:rsidR="00D926E4" w:rsidRPr="00D926E4" w14:paraId="099F0159" w14:textId="77777777" w:rsidTr="007447B9">
        <w:trPr>
          <w:trHeight w:val="863"/>
          <w:jc w:val="center"/>
        </w:trPr>
        <w:tc>
          <w:tcPr>
            <w:tcW w:w="2512" w:type="dxa"/>
          </w:tcPr>
          <w:p w14:paraId="7E4376C2" w14:textId="3AF21F23" w:rsidR="00D926E4" w:rsidRPr="002C1BF7" w:rsidRDefault="00D926E4" w:rsidP="00D926E4">
            <w:pPr>
              <w:pStyle w:val="ListParagraph"/>
              <w:numPr>
                <w:ilvl w:val="0"/>
                <w:numId w:val="3"/>
              </w:numPr>
              <w:spacing w:line="320" w:lineRule="exact"/>
              <w:ind w:left="414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2C1BF7">
              <w:rPr>
                <w:rFonts w:ascii="Trade Gothic Next Light" w:hAnsi="Trade Gothic Next Light"/>
                <w:color w:val="000000"/>
                <w:sz w:val="20"/>
                <w:szCs w:val="20"/>
                <w:lang w:val="en-US"/>
              </w:rPr>
              <w:t>Professional Qualification</w:t>
            </w:r>
            <w:r w:rsidR="00326296">
              <w:rPr>
                <w:rFonts w:ascii="Trade Gothic Next Light" w:hAnsi="Trade Gothic Next Light"/>
                <w:color w:val="000000"/>
                <w:sz w:val="20"/>
                <w:szCs w:val="20"/>
                <w:lang w:val="en-US"/>
              </w:rPr>
              <w:t>(s)</w:t>
            </w:r>
          </w:p>
        </w:tc>
        <w:tc>
          <w:tcPr>
            <w:tcW w:w="7638" w:type="dxa"/>
          </w:tcPr>
          <w:p w14:paraId="3416652B" w14:textId="5899D691" w:rsidR="004B03CC" w:rsidRDefault="00834F9B" w:rsidP="00092B9A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Experienced in financial accounting processes and controls</w:t>
            </w:r>
            <w:r w:rsidR="00D7362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. </w:t>
            </w:r>
            <w:r w:rsidR="005B1ED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Likely </w:t>
            </w:r>
            <w:r w:rsidR="008C3C5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Chartered Accountant (ACA/ACCA/CIMA</w:t>
            </w:r>
            <w:r w:rsidR="007601E9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)</w:t>
            </w:r>
            <w:r w:rsidR="008C3C5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or equivalent </w:t>
            </w:r>
            <w:r w:rsidR="000D487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(</w:t>
            </w:r>
            <w:r w:rsidR="00B87C5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e.g. IIA)</w:t>
            </w:r>
            <w:r w:rsidR="000D487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  <w:r w:rsidR="008C3C5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with </w:t>
            </w:r>
            <w:r w:rsidR="00D13DE6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multiple years </w:t>
            </w:r>
            <w:r w:rsidR="008C3C5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post-qualified experience</w:t>
            </w:r>
            <w:r w:rsidR="0062087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</w:p>
          <w:p w14:paraId="03D7D1F9" w14:textId="1D090381" w:rsidR="004B03CC" w:rsidRPr="002C1BF7" w:rsidRDefault="004937F5" w:rsidP="00586124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Note - </w:t>
            </w:r>
            <w:r w:rsidR="002441D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While the person for this role is likely to have a professional qualification, </w:t>
            </w:r>
            <w:r w:rsidR="00BA65A5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relevant </w:t>
            </w:r>
            <w:r w:rsidR="002441D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s</w:t>
            </w:r>
            <w:r w:rsidR="00B87C5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kills and experience are</w:t>
            </w:r>
            <w:r w:rsidR="000D0A2C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considered</w:t>
            </w:r>
            <w:r w:rsidR="00B87C5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more </w:t>
            </w:r>
            <w:r w:rsidR="00586124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important than qualification. </w:t>
            </w:r>
          </w:p>
        </w:tc>
      </w:tr>
      <w:tr w:rsidR="00D926E4" w:rsidRPr="00D926E4" w14:paraId="7F0DC194" w14:textId="77777777" w:rsidTr="00BA3E84">
        <w:trPr>
          <w:trHeight w:val="1929"/>
          <w:jc w:val="center"/>
        </w:trPr>
        <w:tc>
          <w:tcPr>
            <w:tcW w:w="2512" w:type="dxa"/>
          </w:tcPr>
          <w:p w14:paraId="388A8BC1" w14:textId="00085190" w:rsidR="00D926E4" w:rsidRPr="002C1BF7" w:rsidRDefault="00D926E4" w:rsidP="00D926E4">
            <w:pPr>
              <w:pStyle w:val="ListParagraph"/>
              <w:numPr>
                <w:ilvl w:val="0"/>
                <w:numId w:val="3"/>
              </w:numPr>
              <w:spacing w:line="320" w:lineRule="exact"/>
              <w:ind w:left="414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2C1BF7">
              <w:rPr>
                <w:rFonts w:ascii="Trade Gothic Next Light" w:hAnsi="Trade Gothic Next Light"/>
                <w:color w:val="000000"/>
                <w:sz w:val="20"/>
                <w:szCs w:val="20"/>
              </w:rPr>
              <w:t>Knowledge</w:t>
            </w:r>
          </w:p>
        </w:tc>
        <w:tc>
          <w:tcPr>
            <w:tcW w:w="7638" w:type="dxa"/>
          </w:tcPr>
          <w:p w14:paraId="0688782E" w14:textId="338A1AAB" w:rsidR="00EF58EB" w:rsidRDefault="00E36929" w:rsidP="00EF58EB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A</w:t>
            </w:r>
            <w:r w:rsidR="00EF58E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udit</w:t>
            </w:r>
            <w:r w:rsidR="000209B8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/ internal controls</w:t>
            </w:r>
            <w:r w:rsidR="0020231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/ risk management</w:t>
            </w:r>
            <w:r w:rsidR="008D6C1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in UK listed or large private equity business</w:t>
            </w:r>
            <w:r w:rsidR="00EF58E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  <w:r w:rsidR="009A29B9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</w:p>
          <w:p w14:paraId="13417C65" w14:textId="0C09A70E" w:rsidR="00D926E4" w:rsidRDefault="008D6C10" w:rsidP="00EF58EB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Financial and non-financial controls inc</w:t>
            </w:r>
            <w:r w:rsidR="00875732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luding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assessment of </w:t>
            </w:r>
            <w:r w:rsidR="00FD335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design and 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operating effectiveness</w:t>
            </w:r>
            <w:r w:rsidR="00FD335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and </w:t>
            </w:r>
            <w:r w:rsidR="00C8066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process improvement</w:t>
            </w:r>
            <w:r w:rsidR="00875732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</w:p>
          <w:p w14:paraId="3403562D" w14:textId="695A7A42" w:rsidR="004B03CC" w:rsidRPr="002C1BF7" w:rsidRDefault="0001302A" w:rsidP="00A17B67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Knowledge / interest in sustainability reporting requirements for large companies</w:t>
            </w:r>
            <w:r w:rsidR="00DD4E9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(such as TCFD)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is </w:t>
            </w:r>
            <w:r w:rsidR="00C8066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desirable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. </w:t>
            </w:r>
          </w:p>
        </w:tc>
      </w:tr>
      <w:tr w:rsidR="00D926E4" w:rsidRPr="00D926E4" w14:paraId="16FF68B5" w14:textId="77777777" w:rsidTr="002C1BF7">
        <w:trPr>
          <w:trHeight w:val="3455"/>
          <w:jc w:val="center"/>
        </w:trPr>
        <w:tc>
          <w:tcPr>
            <w:tcW w:w="2512" w:type="dxa"/>
          </w:tcPr>
          <w:p w14:paraId="1870DE5E" w14:textId="5A2DA80D" w:rsidR="00D926E4" w:rsidRPr="002C1BF7" w:rsidRDefault="00D926E4" w:rsidP="00D926E4">
            <w:pPr>
              <w:pStyle w:val="ListParagraph"/>
              <w:numPr>
                <w:ilvl w:val="0"/>
                <w:numId w:val="3"/>
              </w:numPr>
              <w:spacing w:line="320" w:lineRule="exact"/>
              <w:ind w:left="414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 w:rsidRPr="002C1BF7">
              <w:rPr>
                <w:rFonts w:ascii="Trade Gothic Next Light" w:hAnsi="Trade Gothic Next Light"/>
                <w:color w:val="000000"/>
                <w:sz w:val="20"/>
                <w:szCs w:val="20"/>
              </w:rPr>
              <w:t>Skills/Ability</w:t>
            </w:r>
          </w:p>
        </w:tc>
        <w:tc>
          <w:tcPr>
            <w:tcW w:w="7638" w:type="dxa"/>
          </w:tcPr>
          <w:p w14:paraId="3F98C59D" w14:textId="03168D96" w:rsidR="00D926E4" w:rsidRDefault="00BE1535" w:rsidP="002E0915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High level of communication skills, and experience in delivering and communicating process and controls issues to a wide variety of stakeholders.</w:t>
            </w:r>
          </w:p>
          <w:p w14:paraId="7FDCEF73" w14:textId="77777777" w:rsidR="008D6C10" w:rsidRDefault="005D2A00" w:rsidP="007F1CD1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Experience of implementing process change and control improvements</w:t>
            </w:r>
            <w:r w:rsidR="00BE1535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  <w:r w:rsidR="007F1CD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</w:t>
            </w:r>
          </w:p>
          <w:p w14:paraId="5E3D02D2" w14:textId="4F111C54" w:rsidR="008D6C10" w:rsidRDefault="007F1CD1" w:rsidP="007F1CD1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Ability to think creatively when </w:t>
            </w:r>
            <w:r w:rsidR="00FA1CDE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identifying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process improvements</w:t>
            </w:r>
            <w:r w:rsidR="00FA1CDE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options</w:t>
            </w:r>
            <w:r w:rsidR="008D6C1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</w:p>
          <w:p w14:paraId="1E9E1AB9" w14:textId="4D9B7334" w:rsidR="007F1CD1" w:rsidRDefault="008D6C10" w:rsidP="007F1CD1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Analytical skills and ability </w:t>
            </w:r>
            <w:r w:rsidR="007F1CD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to identify a range of potential opportunities</w:t>
            </w: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, assess </w:t>
            </w:r>
            <w:r w:rsidR="005E313F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options and</w:t>
            </w:r>
            <w:r w:rsidR="007F1CD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 for improvement within the resources available. </w:t>
            </w:r>
          </w:p>
          <w:p w14:paraId="63B0D410" w14:textId="77777777" w:rsidR="00664003" w:rsidRDefault="00664003" w:rsidP="00664003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Ability to develop and implement change including project management skills. </w:t>
            </w:r>
          </w:p>
          <w:p w14:paraId="11790B02" w14:textId="62F48945" w:rsidR="004B03CC" w:rsidRDefault="006207CD" w:rsidP="002E0915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Comfortable working independently</w:t>
            </w:r>
            <w:r w:rsidR="009B1861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, </w:t>
            </w:r>
            <w:r w:rsidR="008D6C1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with strong </w:t>
            </w:r>
            <w:r w:rsidR="001F088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r</w:t>
            </w:r>
            <w:r w:rsidR="00950B75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elationship building and influencing skills </w:t>
            </w:r>
            <w:r w:rsidR="00C8066B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to senior </w:t>
            </w:r>
            <w:r w:rsidR="00950B75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levels</w:t>
            </w:r>
            <w:r w:rsidR="00BE1535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.</w:t>
            </w:r>
          </w:p>
          <w:p w14:paraId="4DC844AC" w14:textId="7EB0AF49" w:rsidR="00046E4B" w:rsidRPr="002C1BF7" w:rsidRDefault="008D6C10" w:rsidP="00664003">
            <w:pPr>
              <w:spacing w:after="200" w:line="276" w:lineRule="auto"/>
              <w:rPr>
                <w:rFonts w:ascii="Trade Gothic Next Light" w:eastAsiaTheme="minorHAnsi" w:hAnsi="Trade Gothic Next Light" w:cstheme="minorHAnsi"/>
                <w:sz w:val="20"/>
                <w:szCs w:val="20"/>
              </w:rPr>
            </w:pPr>
            <w:r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>Attention to detail</w:t>
            </w:r>
            <w:r w:rsidR="00664003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, whilst also being able to see the </w:t>
            </w:r>
            <w:r w:rsidR="00A901D0">
              <w:rPr>
                <w:rFonts w:ascii="Trade Gothic Next Light" w:eastAsiaTheme="minorHAnsi" w:hAnsi="Trade Gothic Next Light" w:cstheme="minorHAnsi"/>
                <w:sz w:val="20"/>
                <w:szCs w:val="20"/>
              </w:rPr>
              <w:t xml:space="preserve">‘big picture’. </w:t>
            </w:r>
          </w:p>
        </w:tc>
      </w:tr>
    </w:tbl>
    <w:p w14:paraId="66DF8455" w14:textId="116B1E03" w:rsidR="00A07286" w:rsidRPr="00B503E6" w:rsidRDefault="00B503E6" w:rsidP="00B503E6">
      <w:pPr>
        <w:spacing w:after="200" w:line="276" w:lineRule="auto"/>
        <w:rPr>
          <w:rFonts w:ascii="Trade Gothic Next Light" w:eastAsiaTheme="minorHAnsi" w:hAnsi="Trade Gothic Next Light" w:cstheme="minorHAnsi"/>
          <w:sz w:val="20"/>
          <w:szCs w:val="20"/>
        </w:rPr>
      </w:pPr>
      <w:r w:rsidRPr="00B503E6">
        <w:rPr>
          <w:rFonts w:ascii="Trade Gothic Next Light" w:eastAsiaTheme="minorHAnsi" w:hAnsi="Trade Gothic Next Light" w:cstheme="minorHAnsi"/>
          <w:sz w:val="20"/>
          <w:szCs w:val="20"/>
        </w:rPr>
        <w:t xml:space="preserve"> </w:t>
      </w:r>
    </w:p>
    <w:sectPr w:rsidR="00A07286" w:rsidRPr="00B503E6" w:rsidSect="008668D9">
      <w:headerReference w:type="default" r:id="rId11"/>
      <w:footerReference w:type="default" r:id="rId12"/>
      <w:pgSz w:w="11906" w:h="16838" w:code="9"/>
      <w:pgMar w:top="432" w:right="1466" w:bottom="288" w:left="172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6FE9" w14:textId="77777777" w:rsidR="000126E2" w:rsidRDefault="000126E2" w:rsidP="008232E0">
      <w:r>
        <w:separator/>
      </w:r>
    </w:p>
  </w:endnote>
  <w:endnote w:type="continuationSeparator" w:id="0">
    <w:p w14:paraId="7DD350C6" w14:textId="77777777" w:rsidR="000126E2" w:rsidRDefault="000126E2" w:rsidP="008232E0">
      <w:r>
        <w:continuationSeparator/>
      </w:r>
    </w:p>
  </w:endnote>
  <w:endnote w:type="continuationNotice" w:id="1">
    <w:p w14:paraId="4B989B96" w14:textId="77777777" w:rsidR="000126E2" w:rsidRDefault="00012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Next Rounded">
    <w:charset w:val="00"/>
    <w:family w:val="swiss"/>
    <w:pitch w:val="variable"/>
    <w:sig w:usb0="8000002F" w:usb1="0000000A" w:usb2="00000000" w:usb3="00000000" w:csb0="00000001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573B" w14:textId="0F3A08B0" w:rsidR="00603372" w:rsidRPr="003C2C88" w:rsidRDefault="0033635A" w:rsidP="00B70F41">
    <w:pPr>
      <w:pStyle w:val="Footer"/>
      <w:ind w:right="-738"/>
      <w:jc w:val="right"/>
      <w:rPr>
        <w:rFonts w:ascii="TradeGothic LT" w:hAnsi="TradeGothic LT"/>
        <w:sz w:val="18"/>
        <w:szCs w:val="18"/>
      </w:rPr>
    </w:pPr>
    <w:r>
      <w:rPr>
        <w:rFonts w:ascii="TradeGothic LT" w:hAnsi="TradeGothic L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7236939" wp14:editId="39945D8A">
              <wp:simplePos x="0" y="0"/>
              <wp:positionH relativeFrom="page">
                <wp:align>right</wp:align>
              </wp:positionH>
              <wp:positionV relativeFrom="page">
                <wp:posOffset>10313238</wp:posOffset>
              </wp:positionV>
              <wp:extent cx="7560310" cy="273050"/>
              <wp:effectExtent l="0" t="0" r="0" b="12700"/>
              <wp:wrapNone/>
              <wp:docPr id="1" name="Text Box 1" descr="{&quot;HashCode&quot;:420418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ABD846" w14:textId="2D7BCA8E" w:rsidR="0033635A" w:rsidRPr="0033635A" w:rsidRDefault="0033635A" w:rsidP="003363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363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Classification: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36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42041885,&quot;Height&quot;:841.0,&quot;Width&quot;:595.0,&quot;Placement&quot;:&quot;Footer&quot;,&quot;Index&quot;:&quot;Primary&quot;,&quot;Section&quot;:1,&quot;Top&quot;:0.0,&quot;Left&quot;:0.0}" style="position:absolute;left:0;text-align:left;margin-left:544.1pt;margin-top:812.05pt;width:595.3pt;height:21.5pt;z-index:251658241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/HzhC98AAAALAQAADwAAAAAAAAAAAAAAAABtBAAAZHJzL2Rvd25yZXYueG1sUEsFBgAAAAAE&#10;AAQA8wAAAHkFAAAAAA==&#10;" o:allowincell="f" filled="f" stroked="f" strokeweight=".5pt">
              <v:textbox inset=",0,,0">
                <w:txbxContent>
                  <w:p w14:paraId="50ABD846" w14:textId="2D7BCA8E" w:rsidR="0033635A" w:rsidRPr="0033635A" w:rsidRDefault="0033635A" w:rsidP="003363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363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Classification: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0F41">
      <w:rPr>
        <w:rFonts w:ascii="TradeGothic LT" w:hAnsi="TradeGothic LT"/>
        <w:sz w:val="18"/>
        <w:szCs w:val="18"/>
      </w:rPr>
      <w:t>Domino’s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5BA7" w14:textId="77777777" w:rsidR="000126E2" w:rsidRDefault="000126E2" w:rsidP="008232E0">
      <w:r>
        <w:separator/>
      </w:r>
    </w:p>
  </w:footnote>
  <w:footnote w:type="continuationSeparator" w:id="0">
    <w:p w14:paraId="0D0D7D73" w14:textId="77777777" w:rsidR="000126E2" w:rsidRDefault="000126E2" w:rsidP="008232E0">
      <w:r>
        <w:continuationSeparator/>
      </w:r>
    </w:p>
  </w:footnote>
  <w:footnote w:type="continuationNotice" w:id="1">
    <w:p w14:paraId="5E7BA558" w14:textId="77777777" w:rsidR="000126E2" w:rsidRDefault="00012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8604"/>
    </w:tblGrid>
    <w:tr w:rsidR="00603372" w:rsidRPr="00211E36" w14:paraId="38B020A2" w14:textId="77777777" w:rsidTr="00EE6780">
      <w:tc>
        <w:tcPr>
          <w:tcW w:w="8931" w:type="dxa"/>
          <w:tcBorders>
            <w:bottom w:val="single" w:sz="12" w:space="0" w:color="1F497D"/>
          </w:tcBorders>
        </w:tcPr>
        <w:p w14:paraId="34BC5907" w14:textId="36BD330E" w:rsidR="00603372" w:rsidRPr="00211E36" w:rsidRDefault="00603372" w:rsidP="00EE6780">
          <w:pPr>
            <w:rPr>
              <w:rFonts w:eastAsia="Calibri"/>
              <w:sz w:val="16"/>
              <w:szCs w:val="16"/>
            </w:rPr>
          </w:pPr>
        </w:p>
      </w:tc>
    </w:tr>
    <w:tr w:rsidR="00603372" w:rsidRPr="00211E36" w14:paraId="63F6DBDA" w14:textId="77777777" w:rsidTr="00EE6780">
      <w:tc>
        <w:tcPr>
          <w:tcW w:w="8931" w:type="dxa"/>
          <w:tcBorders>
            <w:top w:val="single" w:sz="12" w:space="0" w:color="1F497D"/>
            <w:bottom w:val="single" w:sz="12" w:space="0" w:color="1F497D"/>
          </w:tcBorders>
          <w:vAlign w:val="center"/>
        </w:tcPr>
        <w:p w14:paraId="57E0BE71" w14:textId="29DBF1FA" w:rsidR="00603372" w:rsidRPr="002B5A8B" w:rsidRDefault="00BB4CFD" w:rsidP="00AB2B5C">
          <w:pPr>
            <w:pStyle w:val="Heading7"/>
            <w:spacing w:before="0" w:after="0" w:line="240" w:lineRule="auto"/>
            <w:jc w:val="center"/>
            <w:rPr>
              <w:rFonts w:ascii="Trade Gothic Next Light" w:eastAsia="Calibri" w:hAnsi="Trade Gothic Next Light"/>
              <w:sz w:val="28"/>
              <w:szCs w:val="28"/>
              <w:lang w:eastAsia="en-US"/>
            </w:rPr>
          </w:pPr>
          <w:r w:rsidRPr="002B5A8B">
            <w:rPr>
              <w:rFonts w:ascii="Trade Gothic Next Light" w:eastAsia="Calibri" w:hAnsi="Trade Gothic Next Light"/>
              <w:sz w:val="28"/>
              <w:szCs w:val="28"/>
              <w:lang w:eastAsia="en-US"/>
            </w:rPr>
            <w:t xml:space="preserve">Domino’s Pizza </w:t>
          </w:r>
          <w:r w:rsidR="00EB0FB0">
            <w:rPr>
              <w:rFonts w:ascii="Trade Gothic Next Light" w:eastAsia="Calibri" w:hAnsi="Trade Gothic Next Light"/>
              <w:sz w:val="28"/>
              <w:szCs w:val="28"/>
              <w:lang w:eastAsia="en-US"/>
            </w:rPr>
            <w:t>UK &amp; Ireland</w:t>
          </w:r>
          <w:r w:rsidR="00682221">
            <w:rPr>
              <w:rFonts w:ascii="Trade Gothic Next Light" w:eastAsia="Calibri" w:hAnsi="Trade Gothic Next Light"/>
              <w:sz w:val="28"/>
              <w:szCs w:val="28"/>
              <w:lang w:eastAsia="en-US"/>
            </w:rPr>
            <w:t xml:space="preserve"> </w:t>
          </w:r>
          <w:r w:rsidR="00EA2E98">
            <w:rPr>
              <w:rFonts w:ascii="Trade Gothic Next Light" w:eastAsia="Calibri" w:hAnsi="Trade Gothic Next Light"/>
              <w:sz w:val="28"/>
              <w:szCs w:val="28"/>
              <w:lang w:eastAsia="en-US"/>
            </w:rPr>
            <w:t xml:space="preserve">| </w:t>
          </w:r>
          <w:r w:rsidR="002F26B7">
            <w:rPr>
              <w:rFonts w:ascii="Trade Gothic Next Light" w:eastAsia="Calibri" w:hAnsi="Trade Gothic Next Light"/>
              <w:sz w:val="28"/>
              <w:szCs w:val="28"/>
              <w:lang w:eastAsia="en-US"/>
            </w:rPr>
            <w:t>Job Description</w:t>
          </w:r>
        </w:p>
      </w:tc>
    </w:tr>
    <w:tr w:rsidR="00603372" w:rsidRPr="00211E36" w14:paraId="5F0CE0F9" w14:textId="77777777" w:rsidTr="00EE6780">
      <w:trPr>
        <w:trHeight w:val="50"/>
      </w:trPr>
      <w:tc>
        <w:tcPr>
          <w:tcW w:w="8931" w:type="dxa"/>
          <w:tcBorders>
            <w:top w:val="single" w:sz="12" w:space="0" w:color="1F497D"/>
          </w:tcBorders>
        </w:tcPr>
        <w:p w14:paraId="105D1C21" w14:textId="77777777" w:rsidR="00603372" w:rsidRPr="00477923" w:rsidRDefault="00603372" w:rsidP="00EE6780">
          <w:pPr>
            <w:pStyle w:val="Header"/>
            <w:rPr>
              <w:rFonts w:eastAsia="Calibri"/>
              <w:sz w:val="16"/>
              <w:szCs w:val="16"/>
            </w:rPr>
          </w:pPr>
        </w:p>
      </w:tc>
    </w:tr>
  </w:tbl>
  <w:p w14:paraId="0C1F9923" w14:textId="135C8072" w:rsidR="00603372" w:rsidRPr="00363344" w:rsidRDefault="00BA13D1" w:rsidP="002E61C8">
    <w:pPr>
      <w:pStyle w:val="Header"/>
      <w:rPr>
        <w:rFonts w:ascii="TradeGothic LT" w:hAnsi="TradeGothic LT"/>
        <w:color w:val="000000" w:themeColor="text1"/>
        <w:sz w:val="16"/>
        <w:szCs w:val="16"/>
      </w:rPr>
    </w:pPr>
    <w:r>
      <w:rPr>
        <w:rFonts w:eastAsia="Calibri"/>
        <w:noProof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16CDE841" wp14:editId="5EB85F84">
          <wp:simplePos x="0" y="0"/>
          <wp:positionH relativeFrom="leftMargin">
            <wp:align>right</wp:align>
          </wp:positionH>
          <wp:positionV relativeFrom="paragraph">
            <wp:posOffset>-672465</wp:posOffset>
          </wp:positionV>
          <wp:extent cx="533400" cy="533400"/>
          <wp:effectExtent l="0" t="0" r="0" b="0"/>
          <wp:wrapNone/>
          <wp:docPr id="1772471228" name="Picture 1772471228" descr="RGB_Blue_Type_Tile_Only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Blue_Type_Tile_Only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672"/>
    <w:multiLevelType w:val="hybridMultilevel"/>
    <w:tmpl w:val="849E4560"/>
    <w:lvl w:ilvl="0" w:tplc="ED28BAB6">
      <w:numFmt w:val="bullet"/>
      <w:lvlText w:val="•"/>
      <w:lvlJc w:val="left"/>
      <w:pPr>
        <w:ind w:left="1080" w:hanging="720"/>
      </w:pPr>
      <w:rPr>
        <w:rFonts w:ascii="Trade Gothic Next Light" w:eastAsiaTheme="minorHAnsi" w:hAnsi="Trade Gothic Next Light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1E37"/>
    <w:multiLevelType w:val="hybridMultilevel"/>
    <w:tmpl w:val="38580B2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7121CA4"/>
    <w:multiLevelType w:val="hybridMultilevel"/>
    <w:tmpl w:val="4D66A362"/>
    <w:lvl w:ilvl="0" w:tplc="D9705CC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36BE"/>
    <w:multiLevelType w:val="hybridMultilevel"/>
    <w:tmpl w:val="2132F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1382"/>
    <w:multiLevelType w:val="multilevel"/>
    <w:tmpl w:val="3D68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75988"/>
    <w:multiLevelType w:val="hybridMultilevel"/>
    <w:tmpl w:val="E71A55CA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 w15:restartNumberingAfterBreak="0">
    <w:nsid w:val="3AC569B8"/>
    <w:multiLevelType w:val="hybridMultilevel"/>
    <w:tmpl w:val="4E5A2180"/>
    <w:lvl w:ilvl="0" w:tplc="A016F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662"/>
    <w:multiLevelType w:val="multilevel"/>
    <w:tmpl w:val="0994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44C6B"/>
    <w:multiLevelType w:val="hybridMultilevel"/>
    <w:tmpl w:val="E08C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B1FF3"/>
    <w:multiLevelType w:val="hybridMultilevel"/>
    <w:tmpl w:val="4A0AD7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D2721E0"/>
    <w:multiLevelType w:val="hybridMultilevel"/>
    <w:tmpl w:val="6D5A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6EC6"/>
    <w:multiLevelType w:val="hybridMultilevel"/>
    <w:tmpl w:val="BCF2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E277D"/>
    <w:multiLevelType w:val="multilevel"/>
    <w:tmpl w:val="1E3A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E3891"/>
    <w:multiLevelType w:val="hybridMultilevel"/>
    <w:tmpl w:val="B78A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96AD4"/>
    <w:multiLevelType w:val="multilevel"/>
    <w:tmpl w:val="3B1A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D7AEB"/>
    <w:multiLevelType w:val="hybridMultilevel"/>
    <w:tmpl w:val="97089656"/>
    <w:lvl w:ilvl="0" w:tplc="E40C6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EAF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EF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C8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E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AE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80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4A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2C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CA7C22"/>
    <w:multiLevelType w:val="hybridMultilevel"/>
    <w:tmpl w:val="EE32B86E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7" w15:restartNumberingAfterBreak="0">
    <w:nsid w:val="5DDE4F20"/>
    <w:multiLevelType w:val="multilevel"/>
    <w:tmpl w:val="68E2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7550D"/>
    <w:multiLevelType w:val="hybridMultilevel"/>
    <w:tmpl w:val="4E8222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F5B6A5A"/>
    <w:multiLevelType w:val="multilevel"/>
    <w:tmpl w:val="899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B26020"/>
    <w:multiLevelType w:val="hybridMultilevel"/>
    <w:tmpl w:val="E1F40BA8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1" w15:restartNumberingAfterBreak="0">
    <w:nsid w:val="65A47E40"/>
    <w:multiLevelType w:val="hybridMultilevel"/>
    <w:tmpl w:val="3E44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07154"/>
    <w:multiLevelType w:val="hybridMultilevel"/>
    <w:tmpl w:val="C1B6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51A81"/>
    <w:multiLevelType w:val="hybridMultilevel"/>
    <w:tmpl w:val="E7EE5C3C"/>
    <w:lvl w:ilvl="0" w:tplc="DC0AF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6E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8D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C0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C9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41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03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A9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03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B155A3"/>
    <w:multiLevelType w:val="hybridMultilevel"/>
    <w:tmpl w:val="DA20972E"/>
    <w:lvl w:ilvl="0" w:tplc="A016F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F630C"/>
    <w:multiLevelType w:val="multilevel"/>
    <w:tmpl w:val="4418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0655C5"/>
    <w:multiLevelType w:val="hybridMultilevel"/>
    <w:tmpl w:val="529C8F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656D6"/>
    <w:multiLevelType w:val="hybridMultilevel"/>
    <w:tmpl w:val="21844036"/>
    <w:lvl w:ilvl="0" w:tplc="E2C2E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E7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87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43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4C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83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C4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EA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8D433F"/>
    <w:multiLevelType w:val="hybridMultilevel"/>
    <w:tmpl w:val="339EB0A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47105087">
    <w:abstractNumId w:val="10"/>
  </w:num>
  <w:num w:numId="2" w16cid:durableId="345834820">
    <w:abstractNumId w:val="3"/>
  </w:num>
  <w:num w:numId="3" w16cid:durableId="1217743165">
    <w:abstractNumId w:val="2"/>
  </w:num>
  <w:num w:numId="4" w16cid:durableId="1865822122">
    <w:abstractNumId w:val="13"/>
  </w:num>
  <w:num w:numId="5" w16cid:durableId="1777629548">
    <w:abstractNumId w:val="0"/>
  </w:num>
  <w:num w:numId="6" w16cid:durableId="1479033205">
    <w:abstractNumId w:val="4"/>
  </w:num>
  <w:num w:numId="7" w16cid:durableId="1596211446">
    <w:abstractNumId w:val="21"/>
  </w:num>
  <w:num w:numId="8" w16cid:durableId="1057897086">
    <w:abstractNumId w:val="15"/>
  </w:num>
  <w:num w:numId="9" w16cid:durableId="954749035">
    <w:abstractNumId w:val="23"/>
  </w:num>
  <w:num w:numId="10" w16cid:durableId="1389186138">
    <w:abstractNumId w:val="27"/>
  </w:num>
  <w:num w:numId="11" w16cid:durableId="1375034777">
    <w:abstractNumId w:val="8"/>
  </w:num>
  <w:num w:numId="12" w16cid:durableId="1209074629">
    <w:abstractNumId w:val="14"/>
  </w:num>
  <w:num w:numId="13" w16cid:durableId="649595666">
    <w:abstractNumId w:val="12"/>
  </w:num>
  <w:num w:numId="14" w16cid:durableId="272984005">
    <w:abstractNumId w:val="25"/>
  </w:num>
  <w:num w:numId="15" w16cid:durableId="1543202558">
    <w:abstractNumId w:val="7"/>
  </w:num>
  <w:num w:numId="16" w16cid:durableId="1864706257">
    <w:abstractNumId w:val="17"/>
  </w:num>
  <w:num w:numId="17" w16cid:durableId="1911113867">
    <w:abstractNumId w:val="24"/>
  </w:num>
  <w:num w:numId="18" w16cid:durableId="201484459">
    <w:abstractNumId w:val="6"/>
  </w:num>
  <w:num w:numId="19" w16cid:durableId="819660012">
    <w:abstractNumId w:val="26"/>
  </w:num>
  <w:num w:numId="20" w16cid:durableId="1883008449">
    <w:abstractNumId w:val="20"/>
  </w:num>
  <w:num w:numId="21" w16cid:durableId="248932037">
    <w:abstractNumId w:val="16"/>
  </w:num>
  <w:num w:numId="22" w16cid:durableId="1890072747">
    <w:abstractNumId w:val="5"/>
  </w:num>
  <w:num w:numId="23" w16cid:durableId="558327296">
    <w:abstractNumId w:val="22"/>
  </w:num>
  <w:num w:numId="24" w16cid:durableId="16083964">
    <w:abstractNumId w:val="18"/>
  </w:num>
  <w:num w:numId="25" w16cid:durableId="1945377774">
    <w:abstractNumId w:val="9"/>
  </w:num>
  <w:num w:numId="26" w16cid:durableId="1237672232">
    <w:abstractNumId w:val="28"/>
  </w:num>
  <w:num w:numId="27" w16cid:durableId="1593588526">
    <w:abstractNumId w:val="1"/>
  </w:num>
  <w:num w:numId="28" w16cid:durableId="835144570">
    <w:abstractNumId w:val="19"/>
  </w:num>
  <w:num w:numId="29" w16cid:durableId="354843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3C"/>
    <w:rsid w:val="00000ACD"/>
    <w:rsid w:val="00005DC6"/>
    <w:rsid w:val="00006F78"/>
    <w:rsid w:val="0001140E"/>
    <w:rsid w:val="000126E2"/>
    <w:rsid w:val="0001302A"/>
    <w:rsid w:val="00015447"/>
    <w:rsid w:val="000157A0"/>
    <w:rsid w:val="000160BE"/>
    <w:rsid w:val="000209B8"/>
    <w:rsid w:val="00020D8E"/>
    <w:rsid w:val="00021934"/>
    <w:rsid w:val="00024962"/>
    <w:rsid w:val="00025488"/>
    <w:rsid w:val="000267D7"/>
    <w:rsid w:val="00027ABD"/>
    <w:rsid w:val="00027BC5"/>
    <w:rsid w:val="00030B5A"/>
    <w:rsid w:val="00031193"/>
    <w:rsid w:val="0004005E"/>
    <w:rsid w:val="00043BB3"/>
    <w:rsid w:val="000461AD"/>
    <w:rsid w:val="00046E4B"/>
    <w:rsid w:val="00046EB4"/>
    <w:rsid w:val="000501B7"/>
    <w:rsid w:val="00051866"/>
    <w:rsid w:val="00052D73"/>
    <w:rsid w:val="000613A0"/>
    <w:rsid w:val="0006165F"/>
    <w:rsid w:val="00061C3F"/>
    <w:rsid w:val="00063BEA"/>
    <w:rsid w:val="00063E5B"/>
    <w:rsid w:val="000645A4"/>
    <w:rsid w:val="000646E9"/>
    <w:rsid w:val="00065BE6"/>
    <w:rsid w:val="0006799B"/>
    <w:rsid w:val="000706AB"/>
    <w:rsid w:val="00072BDE"/>
    <w:rsid w:val="00072E4F"/>
    <w:rsid w:val="00074839"/>
    <w:rsid w:val="0007638B"/>
    <w:rsid w:val="0007798D"/>
    <w:rsid w:val="00082995"/>
    <w:rsid w:val="00085F8C"/>
    <w:rsid w:val="00086136"/>
    <w:rsid w:val="0008756A"/>
    <w:rsid w:val="0008764C"/>
    <w:rsid w:val="00091E16"/>
    <w:rsid w:val="00091E38"/>
    <w:rsid w:val="00091F41"/>
    <w:rsid w:val="00092B9A"/>
    <w:rsid w:val="0009718D"/>
    <w:rsid w:val="000A06A6"/>
    <w:rsid w:val="000A16FE"/>
    <w:rsid w:val="000A2DE4"/>
    <w:rsid w:val="000A3DEB"/>
    <w:rsid w:val="000A43BA"/>
    <w:rsid w:val="000A51BE"/>
    <w:rsid w:val="000A7A82"/>
    <w:rsid w:val="000B0A0D"/>
    <w:rsid w:val="000B2944"/>
    <w:rsid w:val="000B46F5"/>
    <w:rsid w:val="000B5169"/>
    <w:rsid w:val="000B6CAE"/>
    <w:rsid w:val="000D0A2C"/>
    <w:rsid w:val="000D1256"/>
    <w:rsid w:val="000D1825"/>
    <w:rsid w:val="000D2FF3"/>
    <w:rsid w:val="000D367F"/>
    <w:rsid w:val="000D438B"/>
    <w:rsid w:val="000D4874"/>
    <w:rsid w:val="000D7FD7"/>
    <w:rsid w:val="000E1754"/>
    <w:rsid w:val="000E4F26"/>
    <w:rsid w:val="000E63D4"/>
    <w:rsid w:val="000E7002"/>
    <w:rsid w:val="000E7292"/>
    <w:rsid w:val="000E76E6"/>
    <w:rsid w:val="000F09A0"/>
    <w:rsid w:val="000F0AD4"/>
    <w:rsid w:val="000F2F50"/>
    <w:rsid w:val="000F4106"/>
    <w:rsid w:val="00100F7A"/>
    <w:rsid w:val="00104A07"/>
    <w:rsid w:val="00107F8E"/>
    <w:rsid w:val="00111F1C"/>
    <w:rsid w:val="00112C10"/>
    <w:rsid w:val="00114ABF"/>
    <w:rsid w:val="0012380F"/>
    <w:rsid w:val="001256DB"/>
    <w:rsid w:val="00125818"/>
    <w:rsid w:val="00125A1B"/>
    <w:rsid w:val="00125D45"/>
    <w:rsid w:val="001306F5"/>
    <w:rsid w:val="0013112A"/>
    <w:rsid w:val="00135C56"/>
    <w:rsid w:val="0013691E"/>
    <w:rsid w:val="00136DC6"/>
    <w:rsid w:val="00137D87"/>
    <w:rsid w:val="001415A9"/>
    <w:rsid w:val="00141D5B"/>
    <w:rsid w:val="00150A68"/>
    <w:rsid w:val="00151DCB"/>
    <w:rsid w:val="001531BD"/>
    <w:rsid w:val="00155791"/>
    <w:rsid w:val="00160301"/>
    <w:rsid w:val="00160898"/>
    <w:rsid w:val="001610E1"/>
    <w:rsid w:val="001626E3"/>
    <w:rsid w:val="00164D5B"/>
    <w:rsid w:val="0016506D"/>
    <w:rsid w:val="00166162"/>
    <w:rsid w:val="001666B9"/>
    <w:rsid w:val="00172843"/>
    <w:rsid w:val="00182D2B"/>
    <w:rsid w:val="00184B85"/>
    <w:rsid w:val="0018543E"/>
    <w:rsid w:val="00190E44"/>
    <w:rsid w:val="00191EEC"/>
    <w:rsid w:val="00194A0E"/>
    <w:rsid w:val="001A1637"/>
    <w:rsid w:val="001A3243"/>
    <w:rsid w:val="001A65BA"/>
    <w:rsid w:val="001B416C"/>
    <w:rsid w:val="001B462A"/>
    <w:rsid w:val="001B49AB"/>
    <w:rsid w:val="001C18B2"/>
    <w:rsid w:val="001C49BA"/>
    <w:rsid w:val="001C4E65"/>
    <w:rsid w:val="001C54BC"/>
    <w:rsid w:val="001D2A67"/>
    <w:rsid w:val="001D5200"/>
    <w:rsid w:val="001E10F5"/>
    <w:rsid w:val="001E3729"/>
    <w:rsid w:val="001E3C27"/>
    <w:rsid w:val="001F088B"/>
    <w:rsid w:val="001F39BC"/>
    <w:rsid w:val="001F6B14"/>
    <w:rsid w:val="001F7A31"/>
    <w:rsid w:val="00200DEA"/>
    <w:rsid w:val="00202313"/>
    <w:rsid w:val="002056CD"/>
    <w:rsid w:val="00205EBB"/>
    <w:rsid w:val="00206BA3"/>
    <w:rsid w:val="0021007E"/>
    <w:rsid w:val="00210C06"/>
    <w:rsid w:val="00215863"/>
    <w:rsid w:val="00215DD5"/>
    <w:rsid w:val="0021658C"/>
    <w:rsid w:val="00220CBE"/>
    <w:rsid w:val="00226BD7"/>
    <w:rsid w:val="00227A50"/>
    <w:rsid w:val="00230AD4"/>
    <w:rsid w:val="00230F38"/>
    <w:rsid w:val="002341F9"/>
    <w:rsid w:val="00235DC0"/>
    <w:rsid w:val="00237B2F"/>
    <w:rsid w:val="00242CC6"/>
    <w:rsid w:val="00243330"/>
    <w:rsid w:val="002441D4"/>
    <w:rsid w:val="00245795"/>
    <w:rsid w:val="00260677"/>
    <w:rsid w:val="00261575"/>
    <w:rsid w:val="00263BF1"/>
    <w:rsid w:val="002655C6"/>
    <w:rsid w:val="00266298"/>
    <w:rsid w:val="0026630D"/>
    <w:rsid w:val="00267870"/>
    <w:rsid w:val="00270020"/>
    <w:rsid w:val="00271139"/>
    <w:rsid w:val="002714ED"/>
    <w:rsid w:val="00273AF3"/>
    <w:rsid w:val="0027761E"/>
    <w:rsid w:val="00277E7A"/>
    <w:rsid w:val="00280A79"/>
    <w:rsid w:val="00281DB7"/>
    <w:rsid w:val="00282DFD"/>
    <w:rsid w:val="002914A2"/>
    <w:rsid w:val="002972E6"/>
    <w:rsid w:val="002A0D4C"/>
    <w:rsid w:val="002A679B"/>
    <w:rsid w:val="002A7413"/>
    <w:rsid w:val="002B1315"/>
    <w:rsid w:val="002B46F4"/>
    <w:rsid w:val="002B5A8B"/>
    <w:rsid w:val="002B68DE"/>
    <w:rsid w:val="002C125D"/>
    <w:rsid w:val="002C1BF7"/>
    <w:rsid w:val="002C35E1"/>
    <w:rsid w:val="002C560B"/>
    <w:rsid w:val="002C5F71"/>
    <w:rsid w:val="002D2CC4"/>
    <w:rsid w:val="002D4E1B"/>
    <w:rsid w:val="002D6771"/>
    <w:rsid w:val="002D74A4"/>
    <w:rsid w:val="002D77D6"/>
    <w:rsid w:val="002E0915"/>
    <w:rsid w:val="002E12C0"/>
    <w:rsid w:val="002E1399"/>
    <w:rsid w:val="002E61C8"/>
    <w:rsid w:val="002F0E79"/>
    <w:rsid w:val="002F26B7"/>
    <w:rsid w:val="002F7B0E"/>
    <w:rsid w:val="00301B0D"/>
    <w:rsid w:val="00304190"/>
    <w:rsid w:val="00305B22"/>
    <w:rsid w:val="003068EF"/>
    <w:rsid w:val="00312270"/>
    <w:rsid w:val="0031721B"/>
    <w:rsid w:val="00320A38"/>
    <w:rsid w:val="003216FA"/>
    <w:rsid w:val="00321BF0"/>
    <w:rsid w:val="0032296C"/>
    <w:rsid w:val="00323DCF"/>
    <w:rsid w:val="00326296"/>
    <w:rsid w:val="0032728B"/>
    <w:rsid w:val="0033635A"/>
    <w:rsid w:val="00340185"/>
    <w:rsid w:val="003413CB"/>
    <w:rsid w:val="00341A3B"/>
    <w:rsid w:val="00341A97"/>
    <w:rsid w:val="00344483"/>
    <w:rsid w:val="00344856"/>
    <w:rsid w:val="00346B6F"/>
    <w:rsid w:val="003500E9"/>
    <w:rsid w:val="003521FD"/>
    <w:rsid w:val="003547EB"/>
    <w:rsid w:val="003570C3"/>
    <w:rsid w:val="00363344"/>
    <w:rsid w:val="00367D88"/>
    <w:rsid w:val="00372FBB"/>
    <w:rsid w:val="0037374D"/>
    <w:rsid w:val="003766FC"/>
    <w:rsid w:val="00377C82"/>
    <w:rsid w:val="00382B3F"/>
    <w:rsid w:val="0038756F"/>
    <w:rsid w:val="0038779D"/>
    <w:rsid w:val="00387EB8"/>
    <w:rsid w:val="00393FB3"/>
    <w:rsid w:val="00394B19"/>
    <w:rsid w:val="003968A3"/>
    <w:rsid w:val="00397F39"/>
    <w:rsid w:val="003A142A"/>
    <w:rsid w:val="003A1B58"/>
    <w:rsid w:val="003A2C1B"/>
    <w:rsid w:val="003A39EA"/>
    <w:rsid w:val="003A4B17"/>
    <w:rsid w:val="003A6E5A"/>
    <w:rsid w:val="003B0339"/>
    <w:rsid w:val="003B08D8"/>
    <w:rsid w:val="003B29B6"/>
    <w:rsid w:val="003B5A43"/>
    <w:rsid w:val="003B5ABE"/>
    <w:rsid w:val="003B60A1"/>
    <w:rsid w:val="003C0B6E"/>
    <w:rsid w:val="003C0FDB"/>
    <w:rsid w:val="003C2C88"/>
    <w:rsid w:val="003C368B"/>
    <w:rsid w:val="003C6D3B"/>
    <w:rsid w:val="003C79F0"/>
    <w:rsid w:val="003D06D5"/>
    <w:rsid w:val="003D1936"/>
    <w:rsid w:val="003D7F60"/>
    <w:rsid w:val="003E0E45"/>
    <w:rsid w:val="003E120D"/>
    <w:rsid w:val="003E2C32"/>
    <w:rsid w:val="003E3942"/>
    <w:rsid w:val="003E4A24"/>
    <w:rsid w:val="003E6FCB"/>
    <w:rsid w:val="003F329C"/>
    <w:rsid w:val="003F3AE2"/>
    <w:rsid w:val="003F51A3"/>
    <w:rsid w:val="003F58AE"/>
    <w:rsid w:val="004003B2"/>
    <w:rsid w:val="00400DF8"/>
    <w:rsid w:val="00400E0D"/>
    <w:rsid w:val="00401770"/>
    <w:rsid w:val="00401B57"/>
    <w:rsid w:val="00402486"/>
    <w:rsid w:val="00402E54"/>
    <w:rsid w:val="00406B51"/>
    <w:rsid w:val="0040724D"/>
    <w:rsid w:val="00413125"/>
    <w:rsid w:val="00415DEB"/>
    <w:rsid w:val="00417AA7"/>
    <w:rsid w:val="004217D6"/>
    <w:rsid w:val="0042755C"/>
    <w:rsid w:val="0043120F"/>
    <w:rsid w:val="0043355D"/>
    <w:rsid w:val="0044003C"/>
    <w:rsid w:val="00443933"/>
    <w:rsid w:val="00445BDF"/>
    <w:rsid w:val="0044623E"/>
    <w:rsid w:val="00446A66"/>
    <w:rsid w:val="00446DE5"/>
    <w:rsid w:val="00446E5D"/>
    <w:rsid w:val="0045043E"/>
    <w:rsid w:val="00451D22"/>
    <w:rsid w:val="00452634"/>
    <w:rsid w:val="00455DBC"/>
    <w:rsid w:val="004564A1"/>
    <w:rsid w:val="00462379"/>
    <w:rsid w:val="00462DE8"/>
    <w:rsid w:val="00463D30"/>
    <w:rsid w:val="00470583"/>
    <w:rsid w:val="00471B86"/>
    <w:rsid w:val="0047370D"/>
    <w:rsid w:val="00477311"/>
    <w:rsid w:val="00480D32"/>
    <w:rsid w:val="00483416"/>
    <w:rsid w:val="00483447"/>
    <w:rsid w:val="0049101D"/>
    <w:rsid w:val="004930BD"/>
    <w:rsid w:val="004937F5"/>
    <w:rsid w:val="00493D8D"/>
    <w:rsid w:val="00494EF2"/>
    <w:rsid w:val="00495C0D"/>
    <w:rsid w:val="00495EA3"/>
    <w:rsid w:val="00495EA8"/>
    <w:rsid w:val="0049623C"/>
    <w:rsid w:val="004A09DF"/>
    <w:rsid w:val="004A0B40"/>
    <w:rsid w:val="004A0D4A"/>
    <w:rsid w:val="004B03CC"/>
    <w:rsid w:val="004B4CFF"/>
    <w:rsid w:val="004B565A"/>
    <w:rsid w:val="004C6A47"/>
    <w:rsid w:val="004C6C56"/>
    <w:rsid w:val="004D3017"/>
    <w:rsid w:val="004D6ADD"/>
    <w:rsid w:val="004E010C"/>
    <w:rsid w:val="004E2549"/>
    <w:rsid w:val="004E44A1"/>
    <w:rsid w:val="004E49EE"/>
    <w:rsid w:val="004F03D4"/>
    <w:rsid w:val="004F08D9"/>
    <w:rsid w:val="004F597B"/>
    <w:rsid w:val="004F5ECB"/>
    <w:rsid w:val="00500DDD"/>
    <w:rsid w:val="0050403B"/>
    <w:rsid w:val="005049F3"/>
    <w:rsid w:val="00505AF7"/>
    <w:rsid w:val="00506BA2"/>
    <w:rsid w:val="00511D0A"/>
    <w:rsid w:val="00512099"/>
    <w:rsid w:val="00512641"/>
    <w:rsid w:val="00512DF6"/>
    <w:rsid w:val="00513F6A"/>
    <w:rsid w:val="00517B3A"/>
    <w:rsid w:val="00527F4F"/>
    <w:rsid w:val="005309F4"/>
    <w:rsid w:val="00531C50"/>
    <w:rsid w:val="005341E7"/>
    <w:rsid w:val="00535878"/>
    <w:rsid w:val="0053637B"/>
    <w:rsid w:val="00540170"/>
    <w:rsid w:val="005403F9"/>
    <w:rsid w:val="00540799"/>
    <w:rsid w:val="00540F5C"/>
    <w:rsid w:val="00542FE1"/>
    <w:rsid w:val="0054588F"/>
    <w:rsid w:val="00550D7B"/>
    <w:rsid w:val="005558AD"/>
    <w:rsid w:val="005561A6"/>
    <w:rsid w:val="00557F4B"/>
    <w:rsid w:val="00560328"/>
    <w:rsid w:val="005604C7"/>
    <w:rsid w:val="00560704"/>
    <w:rsid w:val="00565C99"/>
    <w:rsid w:val="00566587"/>
    <w:rsid w:val="00567423"/>
    <w:rsid w:val="005701C8"/>
    <w:rsid w:val="00570647"/>
    <w:rsid w:val="00571F23"/>
    <w:rsid w:val="00576972"/>
    <w:rsid w:val="00586124"/>
    <w:rsid w:val="005925C0"/>
    <w:rsid w:val="0059280F"/>
    <w:rsid w:val="00593F8B"/>
    <w:rsid w:val="005953C4"/>
    <w:rsid w:val="005A4C60"/>
    <w:rsid w:val="005B1E64"/>
    <w:rsid w:val="005B1ED1"/>
    <w:rsid w:val="005B31A3"/>
    <w:rsid w:val="005B5D0F"/>
    <w:rsid w:val="005C0C66"/>
    <w:rsid w:val="005C5783"/>
    <w:rsid w:val="005C7F4F"/>
    <w:rsid w:val="005D0589"/>
    <w:rsid w:val="005D19D4"/>
    <w:rsid w:val="005D24A5"/>
    <w:rsid w:val="005D2A00"/>
    <w:rsid w:val="005D448F"/>
    <w:rsid w:val="005D4DE7"/>
    <w:rsid w:val="005D5124"/>
    <w:rsid w:val="005D6862"/>
    <w:rsid w:val="005D6E41"/>
    <w:rsid w:val="005D72B8"/>
    <w:rsid w:val="005E17AC"/>
    <w:rsid w:val="005E313F"/>
    <w:rsid w:val="005E3A37"/>
    <w:rsid w:val="005E4E85"/>
    <w:rsid w:val="005E5922"/>
    <w:rsid w:val="005E6E45"/>
    <w:rsid w:val="005F0AA2"/>
    <w:rsid w:val="005F1E12"/>
    <w:rsid w:val="005F616A"/>
    <w:rsid w:val="005F627A"/>
    <w:rsid w:val="0060036E"/>
    <w:rsid w:val="00603372"/>
    <w:rsid w:val="00603777"/>
    <w:rsid w:val="00607D27"/>
    <w:rsid w:val="0061186F"/>
    <w:rsid w:val="00612E4B"/>
    <w:rsid w:val="006162BC"/>
    <w:rsid w:val="00616C4F"/>
    <w:rsid w:val="006207CD"/>
    <w:rsid w:val="00620870"/>
    <w:rsid w:val="0062176D"/>
    <w:rsid w:val="00622C06"/>
    <w:rsid w:val="006230DE"/>
    <w:rsid w:val="00624A40"/>
    <w:rsid w:val="006264DE"/>
    <w:rsid w:val="00626EE4"/>
    <w:rsid w:val="00626F47"/>
    <w:rsid w:val="00630D8B"/>
    <w:rsid w:val="00633BB8"/>
    <w:rsid w:val="00634016"/>
    <w:rsid w:val="00641583"/>
    <w:rsid w:val="0064196E"/>
    <w:rsid w:val="00642CDC"/>
    <w:rsid w:val="00643A5A"/>
    <w:rsid w:val="00644B06"/>
    <w:rsid w:val="00645147"/>
    <w:rsid w:val="006454B5"/>
    <w:rsid w:val="00646422"/>
    <w:rsid w:val="00651DDB"/>
    <w:rsid w:val="00652384"/>
    <w:rsid w:val="006532F1"/>
    <w:rsid w:val="00653DFE"/>
    <w:rsid w:val="006555E9"/>
    <w:rsid w:val="00657B27"/>
    <w:rsid w:val="006600F3"/>
    <w:rsid w:val="006618FB"/>
    <w:rsid w:val="00661A00"/>
    <w:rsid w:val="00663E0D"/>
    <w:rsid w:val="00664003"/>
    <w:rsid w:val="006675B8"/>
    <w:rsid w:val="00673ED0"/>
    <w:rsid w:val="006741D2"/>
    <w:rsid w:val="00675ABF"/>
    <w:rsid w:val="00677F98"/>
    <w:rsid w:val="00682221"/>
    <w:rsid w:val="006846FB"/>
    <w:rsid w:val="00686BB6"/>
    <w:rsid w:val="00687D75"/>
    <w:rsid w:val="0069412F"/>
    <w:rsid w:val="006973A7"/>
    <w:rsid w:val="006978F9"/>
    <w:rsid w:val="006A4F3D"/>
    <w:rsid w:val="006B0605"/>
    <w:rsid w:val="006B0E8D"/>
    <w:rsid w:val="006B1A87"/>
    <w:rsid w:val="006B3C8C"/>
    <w:rsid w:val="006B52BC"/>
    <w:rsid w:val="006C4B31"/>
    <w:rsid w:val="006C5B51"/>
    <w:rsid w:val="006D43E2"/>
    <w:rsid w:val="006E64B6"/>
    <w:rsid w:val="006F1B79"/>
    <w:rsid w:val="006F1EB3"/>
    <w:rsid w:val="006F72B4"/>
    <w:rsid w:val="007006A2"/>
    <w:rsid w:val="00700804"/>
    <w:rsid w:val="00701E2B"/>
    <w:rsid w:val="0070209D"/>
    <w:rsid w:val="007059C9"/>
    <w:rsid w:val="0071268B"/>
    <w:rsid w:val="00713DE4"/>
    <w:rsid w:val="007143C9"/>
    <w:rsid w:val="0071605A"/>
    <w:rsid w:val="0072134A"/>
    <w:rsid w:val="007215BC"/>
    <w:rsid w:val="007249E4"/>
    <w:rsid w:val="007309C6"/>
    <w:rsid w:val="00732B45"/>
    <w:rsid w:val="00733EC6"/>
    <w:rsid w:val="007354A3"/>
    <w:rsid w:val="00737180"/>
    <w:rsid w:val="007376E4"/>
    <w:rsid w:val="0074074D"/>
    <w:rsid w:val="00742FD5"/>
    <w:rsid w:val="007447B9"/>
    <w:rsid w:val="00746083"/>
    <w:rsid w:val="0075748E"/>
    <w:rsid w:val="007601E9"/>
    <w:rsid w:val="00760B09"/>
    <w:rsid w:val="00764393"/>
    <w:rsid w:val="00765D57"/>
    <w:rsid w:val="007669F0"/>
    <w:rsid w:val="007750C8"/>
    <w:rsid w:val="00781121"/>
    <w:rsid w:val="0078182E"/>
    <w:rsid w:val="0078204F"/>
    <w:rsid w:val="00785128"/>
    <w:rsid w:val="00792473"/>
    <w:rsid w:val="00792A5A"/>
    <w:rsid w:val="00794579"/>
    <w:rsid w:val="00796D05"/>
    <w:rsid w:val="007A2133"/>
    <w:rsid w:val="007A3EED"/>
    <w:rsid w:val="007A695A"/>
    <w:rsid w:val="007A6EB4"/>
    <w:rsid w:val="007B66AE"/>
    <w:rsid w:val="007B6C96"/>
    <w:rsid w:val="007B6CDD"/>
    <w:rsid w:val="007B792C"/>
    <w:rsid w:val="007C61EE"/>
    <w:rsid w:val="007C63A7"/>
    <w:rsid w:val="007D01D0"/>
    <w:rsid w:val="007D1FFB"/>
    <w:rsid w:val="007D5279"/>
    <w:rsid w:val="007E01E2"/>
    <w:rsid w:val="007E2B6C"/>
    <w:rsid w:val="007E325B"/>
    <w:rsid w:val="007E563C"/>
    <w:rsid w:val="007F0722"/>
    <w:rsid w:val="007F1CD1"/>
    <w:rsid w:val="007F6FDD"/>
    <w:rsid w:val="0080195D"/>
    <w:rsid w:val="00803367"/>
    <w:rsid w:val="00807A2F"/>
    <w:rsid w:val="0081022E"/>
    <w:rsid w:val="008144E7"/>
    <w:rsid w:val="00817206"/>
    <w:rsid w:val="00817A33"/>
    <w:rsid w:val="008232E0"/>
    <w:rsid w:val="0082473D"/>
    <w:rsid w:val="00831796"/>
    <w:rsid w:val="00833470"/>
    <w:rsid w:val="00834F9B"/>
    <w:rsid w:val="0084031C"/>
    <w:rsid w:val="0084395A"/>
    <w:rsid w:val="00851E87"/>
    <w:rsid w:val="00853B2C"/>
    <w:rsid w:val="00854787"/>
    <w:rsid w:val="0085580A"/>
    <w:rsid w:val="008571F7"/>
    <w:rsid w:val="00857F77"/>
    <w:rsid w:val="008630AE"/>
    <w:rsid w:val="008633AE"/>
    <w:rsid w:val="008639DB"/>
    <w:rsid w:val="00863E84"/>
    <w:rsid w:val="008668D9"/>
    <w:rsid w:val="008707BB"/>
    <w:rsid w:val="00872A56"/>
    <w:rsid w:val="00874CE8"/>
    <w:rsid w:val="00875732"/>
    <w:rsid w:val="00875CE4"/>
    <w:rsid w:val="00884E64"/>
    <w:rsid w:val="00885A70"/>
    <w:rsid w:val="008865B0"/>
    <w:rsid w:val="008877E8"/>
    <w:rsid w:val="008948C0"/>
    <w:rsid w:val="008A034F"/>
    <w:rsid w:val="008B2048"/>
    <w:rsid w:val="008B7E9A"/>
    <w:rsid w:val="008C11AC"/>
    <w:rsid w:val="008C257F"/>
    <w:rsid w:val="008C3C5F"/>
    <w:rsid w:val="008C3E51"/>
    <w:rsid w:val="008C4747"/>
    <w:rsid w:val="008C4C53"/>
    <w:rsid w:val="008C63D2"/>
    <w:rsid w:val="008C6EF2"/>
    <w:rsid w:val="008D41C3"/>
    <w:rsid w:val="008D484B"/>
    <w:rsid w:val="008D5E07"/>
    <w:rsid w:val="008D6C10"/>
    <w:rsid w:val="008E0243"/>
    <w:rsid w:val="008E0B2B"/>
    <w:rsid w:val="008E0C11"/>
    <w:rsid w:val="008E2E1F"/>
    <w:rsid w:val="008E6502"/>
    <w:rsid w:val="008F0CE7"/>
    <w:rsid w:val="008F116C"/>
    <w:rsid w:val="008F131F"/>
    <w:rsid w:val="008F3900"/>
    <w:rsid w:val="008F634C"/>
    <w:rsid w:val="00901826"/>
    <w:rsid w:val="009031B6"/>
    <w:rsid w:val="00905CBB"/>
    <w:rsid w:val="0091779D"/>
    <w:rsid w:val="00931E25"/>
    <w:rsid w:val="00934AB2"/>
    <w:rsid w:val="0093682B"/>
    <w:rsid w:val="00940DB3"/>
    <w:rsid w:val="00941E66"/>
    <w:rsid w:val="00942396"/>
    <w:rsid w:val="009435C9"/>
    <w:rsid w:val="00943B07"/>
    <w:rsid w:val="009468DB"/>
    <w:rsid w:val="00947530"/>
    <w:rsid w:val="009502E4"/>
    <w:rsid w:val="00950B75"/>
    <w:rsid w:val="00951DA7"/>
    <w:rsid w:val="00952360"/>
    <w:rsid w:val="009551B3"/>
    <w:rsid w:val="00956048"/>
    <w:rsid w:val="009566A6"/>
    <w:rsid w:val="0095710D"/>
    <w:rsid w:val="00960FA1"/>
    <w:rsid w:val="00973EB2"/>
    <w:rsid w:val="009801B3"/>
    <w:rsid w:val="00981F18"/>
    <w:rsid w:val="009824E3"/>
    <w:rsid w:val="00984A69"/>
    <w:rsid w:val="00986F6E"/>
    <w:rsid w:val="00990603"/>
    <w:rsid w:val="0099155C"/>
    <w:rsid w:val="00992344"/>
    <w:rsid w:val="009945CF"/>
    <w:rsid w:val="00994DB2"/>
    <w:rsid w:val="00995185"/>
    <w:rsid w:val="0099755D"/>
    <w:rsid w:val="009A10A3"/>
    <w:rsid w:val="009A152E"/>
    <w:rsid w:val="009A29B9"/>
    <w:rsid w:val="009A4343"/>
    <w:rsid w:val="009A4612"/>
    <w:rsid w:val="009B1861"/>
    <w:rsid w:val="009B4582"/>
    <w:rsid w:val="009B5380"/>
    <w:rsid w:val="009B5AFF"/>
    <w:rsid w:val="009B6FE2"/>
    <w:rsid w:val="009C7F56"/>
    <w:rsid w:val="009D327E"/>
    <w:rsid w:val="009D3B5C"/>
    <w:rsid w:val="009E0D0A"/>
    <w:rsid w:val="009E4A68"/>
    <w:rsid w:val="009F48B3"/>
    <w:rsid w:val="009F54E2"/>
    <w:rsid w:val="009F5B47"/>
    <w:rsid w:val="00A00624"/>
    <w:rsid w:val="00A0084A"/>
    <w:rsid w:val="00A04D36"/>
    <w:rsid w:val="00A07286"/>
    <w:rsid w:val="00A10196"/>
    <w:rsid w:val="00A13816"/>
    <w:rsid w:val="00A16EF3"/>
    <w:rsid w:val="00A17B67"/>
    <w:rsid w:val="00A2163E"/>
    <w:rsid w:val="00A24544"/>
    <w:rsid w:val="00A26CA5"/>
    <w:rsid w:val="00A27B28"/>
    <w:rsid w:val="00A30C03"/>
    <w:rsid w:val="00A34B6A"/>
    <w:rsid w:val="00A42494"/>
    <w:rsid w:val="00A47C96"/>
    <w:rsid w:val="00A50320"/>
    <w:rsid w:val="00A50D4B"/>
    <w:rsid w:val="00A514A3"/>
    <w:rsid w:val="00A51FF4"/>
    <w:rsid w:val="00A523FA"/>
    <w:rsid w:val="00A52EC0"/>
    <w:rsid w:val="00A54DD7"/>
    <w:rsid w:val="00A55926"/>
    <w:rsid w:val="00A56378"/>
    <w:rsid w:val="00A60171"/>
    <w:rsid w:val="00A60317"/>
    <w:rsid w:val="00A62D43"/>
    <w:rsid w:val="00A63863"/>
    <w:rsid w:val="00A661D4"/>
    <w:rsid w:val="00A7296D"/>
    <w:rsid w:val="00A81302"/>
    <w:rsid w:val="00A820C5"/>
    <w:rsid w:val="00A82E5C"/>
    <w:rsid w:val="00A830B0"/>
    <w:rsid w:val="00A835AD"/>
    <w:rsid w:val="00A839E6"/>
    <w:rsid w:val="00A901D0"/>
    <w:rsid w:val="00A93D9B"/>
    <w:rsid w:val="00AA1555"/>
    <w:rsid w:val="00AA17ED"/>
    <w:rsid w:val="00AA2FA0"/>
    <w:rsid w:val="00AA3108"/>
    <w:rsid w:val="00AA3556"/>
    <w:rsid w:val="00AA3F2F"/>
    <w:rsid w:val="00AA5F24"/>
    <w:rsid w:val="00AA7699"/>
    <w:rsid w:val="00AA79CC"/>
    <w:rsid w:val="00AB22B1"/>
    <w:rsid w:val="00AB28A3"/>
    <w:rsid w:val="00AB290A"/>
    <w:rsid w:val="00AB2B5C"/>
    <w:rsid w:val="00AB2B5D"/>
    <w:rsid w:val="00AC0072"/>
    <w:rsid w:val="00AC4A09"/>
    <w:rsid w:val="00AC5F8C"/>
    <w:rsid w:val="00AD1984"/>
    <w:rsid w:val="00AD33EF"/>
    <w:rsid w:val="00AD7A6A"/>
    <w:rsid w:val="00AD7C81"/>
    <w:rsid w:val="00AE2407"/>
    <w:rsid w:val="00AF1701"/>
    <w:rsid w:val="00AF26E8"/>
    <w:rsid w:val="00AF4D87"/>
    <w:rsid w:val="00AF697B"/>
    <w:rsid w:val="00B05DE6"/>
    <w:rsid w:val="00B169BD"/>
    <w:rsid w:val="00B16BB8"/>
    <w:rsid w:val="00B16F0B"/>
    <w:rsid w:val="00B223D9"/>
    <w:rsid w:val="00B25206"/>
    <w:rsid w:val="00B2635F"/>
    <w:rsid w:val="00B26363"/>
    <w:rsid w:val="00B27252"/>
    <w:rsid w:val="00B27904"/>
    <w:rsid w:val="00B27E28"/>
    <w:rsid w:val="00B303E9"/>
    <w:rsid w:val="00B30541"/>
    <w:rsid w:val="00B35271"/>
    <w:rsid w:val="00B402F6"/>
    <w:rsid w:val="00B43EB3"/>
    <w:rsid w:val="00B47BF1"/>
    <w:rsid w:val="00B503E6"/>
    <w:rsid w:val="00B505F9"/>
    <w:rsid w:val="00B50C3E"/>
    <w:rsid w:val="00B56F08"/>
    <w:rsid w:val="00B60786"/>
    <w:rsid w:val="00B61F29"/>
    <w:rsid w:val="00B643D8"/>
    <w:rsid w:val="00B64A74"/>
    <w:rsid w:val="00B67003"/>
    <w:rsid w:val="00B70F41"/>
    <w:rsid w:val="00B734F0"/>
    <w:rsid w:val="00B7438B"/>
    <w:rsid w:val="00B815EC"/>
    <w:rsid w:val="00B84C5E"/>
    <w:rsid w:val="00B861A4"/>
    <w:rsid w:val="00B87C5B"/>
    <w:rsid w:val="00B90DB2"/>
    <w:rsid w:val="00B95557"/>
    <w:rsid w:val="00B955A2"/>
    <w:rsid w:val="00B96128"/>
    <w:rsid w:val="00B96865"/>
    <w:rsid w:val="00B97E5D"/>
    <w:rsid w:val="00BA075E"/>
    <w:rsid w:val="00BA13D1"/>
    <w:rsid w:val="00BA3E84"/>
    <w:rsid w:val="00BA52EE"/>
    <w:rsid w:val="00BA5A7D"/>
    <w:rsid w:val="00BA61C9"/>
    <w:rsid w:val="00BA65A5"/>
    <w:rsid w:val="00BA7CE1"/>
    <w:rsid w:val="00BB483A"/>
    <w:rsid w:val="00BB4CFD"/>
    <w:rsid w:val="00BB7A64"/>
    <w:rsid w:val="00BC25EB"/>
    <w:rsid w:val="00BC4ED4"/>
    <w:rsid w:val="00BD4409"/>
    <w:rsid w:val="00BD55AA"/>
    <w:rsid w:val="00BD5B47"/>
    <w:rsid w:val="00BE1535"/>
    <w:rsid w:val="00BF44AA"/>
    <w:rsid w:val="00C0030E"/>
    <w:rsid w:val="00C020C3"/>
    <w:rsid w:val="00C025F2"/>
    <w:rsid w:val="00C03171"/>
    <w:rsid w:val="00C163FE"/>
    <w:rsid w:val="00C215C5"/>
    <w:rsid w:val="00C22B37"/>
    <w:rsid w:val="00C24A4A"/>
    <w:rsid w:val="00C25328"/>
    <w:rsid w:val="00C27091"/>
    <w:rsid w:val="00C27EA6"/>
    <w:rsid w:val="00C35F7F"/>
    <w:rsid w:val="00C409E0"/>
    <w:rsid w:val="00C42F66"/>
    <w:rsid w:val="00C43065"/>
    <w:rsid w:val="00C43F50"/>
    <w:rsid w:val="00C44077"/>
    <w:rsid w:val="00C47F54"/>
    <w:rsid w:val="00C510DF"/>
    <w:rsid w:val="00C51CC5"/>
    <w:rsid w:val="00C54B24"/>
    <w:rsid w:val="00C677D0"/>
    <w:rsid w:val="00C725BE"/>
    <w:rsid w:val="00C76CF4"/>
    <w:rsid w:val="00C8066B"/>
    <w:rsid w:val="00C825FB"/>
    <w:rsid w:val="00C86C22"/>
    <w:rsid w:val="00C902E1"/>
    <w:rsid w:val="00C90990"/>
    <w:rsid w:val="00C91728"/>
    <w:rsid w:val="00C92989"/>
    <w:rsid w:val="00C94C33"/>
    <w:rsid w:val="00C94C51"/>
    <w:rsid w:val="00C955E9"/>
    <w:rsid w:val="00C97018"/>
    <w:rsid w:val="00CA2933"/>
    <w:rsid w:val="00CA78EB"/>
    <w:rsid w:val="00CA7C08"/>
    <w:rsid w:val="00CB0C1B"/>
    <w:rsid w:val="00CB380B"/>
    <w:rsid w:val="00CB3E5B"/>
    <w:rsid w:val="00CB51C1"/>
    <w:rsid w:val="00CB52E4"/>
    <w:rsid w:val="00CB7A5A"/>
    <w:rsid w:val="00CC09EE"/>
    <w:rsid w:val="00CC34E6"/>
    <w:rsid w:val="00CC48E0"/>
    <w:rsid w:val="00CC63B6"/>
    <w:rsid w:val="00CC6A74"/>
    <w:rsid w:val="00CC78E0"/>
    <w:rsid w:val="00CD0EAF"/>
    <w:rsid w:val="00CD1702"/>
    <w:rsid w:val="00CD35A7"/>
    <w:rsid w:val="00CE41DB"/>
    <w:rsid w:val="00CE5A52"/>
    <w:rsid w:val="00CE6169"/>
    <w:rsid w:val="00CF2778"/>
    <w:rsid w:val="00CF33C6"/>
    <w:rsid w:val="00CF5599"/>
    <w:rsid w:val="00CF6929"/>
    <w:rsid w:val="00D00FCC"/>
    <w:rsid w:val="00D03BFB"/>
    <w:rsid w:val="00D05D00"/>
    <w:rsid w:val="00D067BE"/>
    <w:rsid w:val="00D07B05"/>
    <w:rsid w:val="00D10C6C"/>
    <w:rsid w:val="00D13DE6"/>
    <w:rsid w:val="00D146A5"/>
    <w:rsid w:val="00D1612C"/>
    <w:rsid w:val="00D21AE9"/>
    <w:rsid w:val="00D22670"/>
    <w:rsid w:val="00D23175"/>
    <w:rsid w:val="00D23213"/>
    <w:rsid w:val="00D23468"/>
    <w:rsid w:val="00D243AD"/>
    <w:rsid w:val="00D24FFB"/>
    <w:rsid w:val="00D30EC4"/>
    <w:rsid w:val="00D337EE"/>
    <w:rsid w:val="00D3586C"/>
    <w:rsid w:val="00D40A7E"/>
    <w:rsid w:val="00D461C0"/>
    <w:rsid w:val="00D50D59"/>
    <w:rsid w:val="00D5478D"/>
    <w:rsid w:val="00D637F8"/>
    <w:rsid w:val="00D6387E"/>
    <w:rsid w:val="00D657E9"/>
    <w:rsid w:val="00D73624"/>
    <w:rsid w:val="00D73EEA"/>
    <w:rsid w:val="00D744A5"/>
    <w:rsid w:val="00D761E0"/>
    <w:rsid w:val="00D76A2B"/>
    <w:rsid w:val="00D77BBD"/>
    <w:rsid w:val="00D834F7"/>
    <w:rsid w:val="00D905A5"/>
    <w:rsid w:val="00D926E4"/>
    <w:rsid w:val="00D95D8F"/>
    <w:rsid w:val="00DA3069"/>
    <w:rsid w:val="00DA57EB"/>
    <w:rsid w:val="00DA7C58"/>
    <w:rsid w:val="00DB2E94"/>
    <w:rsid w:val="00DB2F5A"/>
    <w:rsid w:val="00DB313C"/>
    <w:rsid w:val="00DB6B22"/>
    <w:rsid w:val="00DB7146"/>
    <w:rsid w:val="00DC638A"/>
    <w:rsid w:val="00DD1FD1"/>
    <w:rsid w:val="00DD4024"/>
    <w:rsid w:val="00DD4E9B"/>
    <w:rsid w:val="00DD6891"/>
    <w:rsid w:val="00DE13C0"/>
    <w:rsid w:val="00DE30BE"/>
    <w:rsid w:val="00DF06B5"/>
    <w:rsid w:val="00E00659"/>
    <w:rsid w:val="00E01528"/>
    <w:rsid w:val="00E0224E"/>
    <w:rsid w:val="00E04FBF"/>
    <w:rsid w:val="00E076A5"/>
    <w:rsid w:val="00E11315"/>
    <w:rsid w:val="00E1140A"/>
    <w:rsid w:val="00E126EF"/>
    <w:rsid w:val="00E13682"/>
    <w:rsid w:val="00E13ED3"/>
    <w:rsid w:val="00E268D9"/>
    <w:rsid w:val="00E3004C"/>
    <w:rsid w:val="00E30731"/>
    <w:rsid w:val="00E31565"/>
    <w:rsid w:val="00E343E8"/>
    <w:rsid w:val="00E34FED"/>
    <w:rsid w:val="00E36929"/>
    <w:rsid w:val="00E37CA7"/>
    <w:rsid w:val="00E41BBC"/>
    <w:rsid w:val="00E41D6F"/>
    <w:rsid w:val="00E50683"/>
    <w:rsid w:val="00E52F3F"/>
    <w:rsid w:val="00E539D7"/>
    <w:rsid w:val="00E547C0"/>
    <w:rsid w:val="00E57398"/>
    <w:rsid w:val="00E73020"/>
    <w:rsid w:val="00E7450B"/>
    <w:rsid w:val="00E80560"/>
    <w:rsid w:val="00E82507"/>
    <w:rsid w:val="00E86D81"/>
    <w:rsid w:val="00E91C8C"/>
    <w:rsid w:val="00E91F5C"/>
    <w:rsid w:val="00E93F97"/>
    <w:rsid w:val="00E9603F"/>
    <w:rsid w:val="00E96192"/>
    <w:rsid w:val="00E97530"/>
    <w:rsid w:val="00EA2398"/>
    <w:rsid w:val="00EA2E98"/>
    <w:rsid w:val="00EA5296"/>
    <w:rsid w:val="00EB0FB0"/>
    <w:rsid w:val="00EB1246"/>
    <w:rsid w:val="00EB458E"/>
    <w:rsid w:val="00EB5792"/>
    <w:rsid w:val="00EB5BFA"/>
    <w:rsid w:val="00EB7762"/>
    <w:rsid w:val="00EC0025"/>
    <w:rsid w:val="00EC08D5"/>
    <w:rsid w:val="00EC1982"/>
    <w:rsid w:val="00EC3897"/>
    <w:rsid w:val="00EC5528"/>
    <w:rsid w:val="00ED3B94"/>
    <w:rsid w:val="00ED4990"/>
    <w:rsid w:val="00ED53AE"/>
    <w:rsid w:val="00ED61CD"/>
    <w:rsid w:val="00ED61D8"/>
    <w:rsid w:val="00EE1F37"/>
    <w:rsid w:val="00EE6780"/>
    <w:rsid w:val="00EF0DF2"/>
    <w:rsid w:val="00EF1C00"/>
    <w:rsid w:val="00EF2B4E"/>
    <w:rsid w:val="00EF4459"/>
    <w:rsid w:val="00EF58EB"/>
    <w:rsid w:val="00F06187"/>
    <w:rsid w:val="00F11E1D"/>
    <w:rsid w:val="00F14938"/>
    <w:rsid w:val="00F238F9"/>
    <w:rsid w:val="00F2495D"/>
    <w:rsid w:val="00F305AA"/>
    <w:rsid w:val="00F3646F"/>
    <w:rsid w:val="00F4044C"/>
    <w:rsid w:val="00F44B00"/>
    <w:rsid w:val="00F44CF7"/>
    <w:rsid w:val="00F4626A"/>
    <w:rsid w:val="00F467E6"/>
    <w:rsid w:val="00F531F8"/>
    <w:rsid w:val="00F54D08"/>
    <w:rsid w:val="00F56D6A"/>
    <w:rsid w:val="00F639B3"/>
    <w:rsid w:val="00F73C49"/>
    <w:rsid w:val="00F73CCF"/>
    <w:rsid w:val="00F80131"/>
    <w:rsid w:val="00F81C45"/>
    <w:rsid w:val="00F8524A"/>
    <w:rsid w:val="00F91B9F"/>
    <w:rsid w:val="00F925EA"/>
    <w:rsid w:val="00F92B39"/>
    <w:rsid w:val="00F961E8"/>
    <w:rsid w:val="00F9733F"/>
    <w:rsid w:val="00FA0F4A"/>
    <w:rsid w:val="00FA1CDE"/>
    <w:rsid w:val="00FA2C4A"/>
    <w:rsid w:val="00FA4F43"/>
    <w:rsid w:val="00FA7185"/>
    <w:rsid w:val="00FB15A0"/>
    <w:rsid w:val="00FB26CA"/>
    <w:rsid w:val="00FB309B"/>
    <w:rsid w:val="00FB6B69"/>
    <w:rsid w:val="00FC0B7E"/>
    <w:rsid w:val="00FD3351"/>
    <w:rsid w:val="00FD4954"/>
    <w:rsid w:val="00FD4F59"/>
    <w:rsid w:val="00FE0EFD"/>
    <w:rsid w:val="00FE42BE"/>
    <w:rsid w:val="00FE44E4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12958"/>
  <w15:docId w15:val="{DAA29451-9B15-4B0F-AA52-C60863C9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7423"/>
    <w:pPr>
      <w:spacing w:before="240" w:after="60" w:line="290" w:lineRule="auto"/>
      <w:jc w:val="both"/>
      <w:outlineLvl w:val="6"/>
    </w:pPr>
    <w:rPr>
      <w:rFonts w:ascii="Calibri" w:hAnsi="Calibri"/>
      <w:kern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SParagraph">
    <w:name w:val="| BCS | Paragraph"/>
    <w:rsid w:val="007E563C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eastAsia="Times New Roman" w:hAnsi="Arial" w:cs="Arial"/>
      <w:color w:val="000000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7E5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63C"/>
    <w:rPr>
      <w:rFonts w:ascii="Times New Roman" w:eastAsia="Times New Roman" w:hAnsi="Times New Roman" w:cs="Times New Roman"/>
      <w:sz w:val="24"/>
      <w:szCs w:val="24"/>
    </w:rPr>
  </w:style>
  <w:style w:type="paragraph" w:customStyle="1" w:styleId="BCSHeaderdocumenttitle">
    <w:name w:val="| BCS | Header document title"/>
    <w:rsid w:val="007E563C"/>
    <w:pPr>
      <w:pBdr>
        <w:bottom w:val="single" w:sz="6" w:space="7" w:color="000080"/>
      </w:pBdr>
      <w:spacing w:before="120" w:after="120" w:line="240" w:lineRule="auto"/>
    </w:pPr>
    <w:rPr>
      <w:rFonts w:ascii="Arial" w:eastAsia="Times New Roman" w:hAnsi="Arial" w:cs="Arial"/>
      <w:b/>
      <w:bCs/>
      <w:color w:val="808080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E56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63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30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EC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67423"/>
    <w:rPr>
      <w:rFonts w:ascii="Calibri" w:eastAsia="Times New Roman" w:hAnsi="Calibri" w:cs="Times New Roman"/>
      <w:kern w:val="2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C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C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C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6F6E"/>
    <w:pPr>
      <w:ind w:left="720"/>
      <w:contextualSpacing/>
    </w:pPr>
  </w:style>
  <w:style w:type="paragraph" w:styleId="BodyText">
    <w:name w:val="Body Text"/>
    <w:basedOn w:val="Normal"/>
    <w:link w:val="BodyTextChar"/>
    <w:rsid w:val="005F0AA2"/>
    <w:pPr>
      <w:suppressLineNumbers/>
      <w:tabs>
        <w:tab w:val="left" w:pos="680"/>
        <w:tab w:val="right" w:pos="9412"/>
      </w:tabs>
      <w:suppressAutoHyphens/>
      <w:spacing w:after="240" w:line="280" w:lineRule="atLeast"/>
    </w:pPr>
    <w:rPr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5F0AA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3586C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4C6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85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6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6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7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90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5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0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6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2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8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15ab6e-d8c5-4fb1-a026-7c97bb73ba45">
      <Terms xmlns="http://schemas.microsoft.com/office/infopath/2007/PartnerControls"/>
    </lcf76f155ced4ddcb4097134ff3c332f>
    <TaxCatchAll xmlns="07850392-db8c-4688-ad29-b73d468e43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2813ADAC09D409EC93CF62D81200D" ma:contentTypeVersion="15" ma:contentTypeDescription="Create a new document." ma:contentTypeScope="" ma:versionID="cdb282a7c8b574f803401151baad78a9">
  <xsd:schema xmlns:xsd="http://www.w3.org/2001/XMLSchema" xmlns:xs="http://www.w3.org/2001/XMLSchema" xmlns:p="http://schemas.microsoft.com/office/2006/metadata/properties" xmlns:ns2="c215ab6e-d8c5-4fb1-a026-7c97bb73ba45" xmlns:ns3="07850392-db8c-4688-ad29-b73d468e438b" targetNamespace="http://schemas.microsoft.com/office/2006/metadata/properties" ma:root="true" ma:fieldsID="c8c4ae6e4b0dfd85bf837ea2afa7961e" ns2:_="" ns3:_="">
    <xsd:import namespace="c215ab6e-d8c5-4fb1-a026-7c97bb73ba45"/>
    <xsd:import namespace="07850392-db8c-4688-ad29-b73d468e4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5ab6e-d8c5-4fb1-a026-7c97bb73b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0cd9ca-327c-4f68-9639-7cfbf378c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50392-db8c-4688-ad29-b73d468e4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97f5ce-1aad-47b3-94b2-6e58a7885d5a}" ma:internalName="TaxCatchAll" ma:showField="CatchAllData" ma:web="07850392-db8c-4688-ad29-b73d468e4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B863E-A8C6-4031-A961-A35EF973D5EB}">
  <ds:schemaRefs>
    <ds:schemaRef ds:uri="http://schemas.microsoft.com/office/2006/metadata/properties"/>
    <ds:schemaRef ds:uri="http://schemas.microsoft.com/office/infopath/2007/PartnerControls"/>
    <ds:schemaRef ds:uri="c215ab6e-d8c5-4fb1-a026-7c97bb73ba45"/>
    <ds:schemaRef ds:uri="07850392-db8c-4688-ad29-b73d468e438b"/>
  </ds:schemaRefs>
</ds:datastoreItem>
</file>

<file path=customXml/itemProps2.xml><?xml version="1.0" encoding="utf-8"?>
<ds:datastoreItem xmlns:ds="http://schemas.openxmlformats.org/officeDocument/2006/customXml" ds:itemID="{7216C5F7-76A6-4B01-9BA7-9E9F2EFF6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E23EA-D86A-4816-A643-2FD4655C6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5ab6e-d8c5-4fb1-a026-7c97bb73ba45"/>
    <ds:schemaRef ds:uri="07850392-db8c-4688-ad29-b73d468e4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135B9-DBE0-4151-A888-F72E9D5FA4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efa796-63e5-4c7a-9790-60be61b46ea1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884</Words>
  <Characters>5788</Characters>
  <Application>Microsoft Office Word</Application>
  <DocSecurity>0</DocSecurity>
  <Lines>124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Dominos Pizza Group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bond</dc:creator>
  <cp:keywords/>
  <cp:lastModifiedBy>Claire Dickinson</cp:lastModifiedBy>
  <cp:revision>11</cp:revision>
  <cp:lastPrinted>2026-01-29T16:27:00Z</cp:lastPrinted>
  <dcterms:created xsi:type="dcterms:W3CDTF">2026-02-12T09:16:00Z</dcterms:created>
  <dcterms:modified xsi:type="dcterms:W3CDTF">2026-02-12T21:39:00Z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efa796-63e5-4c7a-9790-60be61b46ea1_Enabled">
    <vt:lpwstr>true</vt:lpwstr>
  </property>
  <property fmtid="{D5CDD505-2E9C-101B-9397-08002B2CF9AE}" pid="3" name="MSIP_Label_e8efa796-63e5-4c7a-9790-60be61b46ea1_SetDate">
    <vt:lpwstr>2021-04-13T17:45:16Z</vt:lpwstr>
  </property>
  <property fmtid="{D5CDD505-2E9C-101B-9397-08002B2CF9AE}" pid="4" name="MSIP_Label_e8efa796-63e5-4c7a-9790-60be61b46ea1_Method">
    <vt:lpwstr>Privileged</vt:lpwstr>
  </property>
  <property fmtid="{D5CDD505-2E9C-101B-9397-08002B2CF9AE}" pid="5" name="MSIP_Label_e8efa796-63e5-4c7a-9790-60be61b46ea1_Name">
    <vt:lpwstr>Confidential</vt:lpwstr>
  </property>
  <property fmtid="{D5CDD505-2E9C-101B-9397-08002B2CF9AE}" pid="6" name="MSIP_Label_e8efa796-63e5-4c7a-9790-60be61b46ea1_SiteId">
    <vt:lpwstr>7dc3b3ff-f130-4a7c-905c-791e695b89ad</vt:lpwstr>
  </property>
  <property fmtid="{D5CDD505-2E9C-101B-9397-08002B2CF9AE}" pid="7" name="MSIP_Label_e8efa796-63e5-4c7a-9790-60be61b46ea1_ActionId">
    <vt:lpwstr>39111806-63a5-4cec-8d8f-012144ed8ec4</vt:lpwstr>
  </property>
  <property fmtid="{D5CDD505-2E9C-101B-9397-08002B2CF9AE}" pid="8" name="MSIP_Label_e8efa796-63e5-4c7a-9790-60be61b46ea1_ContentBits">
    <vt:lpwstr>2</vt:lpwstr>
  </property>
  <property fmtid="{D5CDD505-2E9C-101B-9397-08002B2CF9AE}" pid="9" name="ContentTypeId">
    <vt:lpwstr>0x010100ADC2813ADAC09D409EC93CF62D81200D</vt:lpwstr>
  </property>
  <property fmtid="{D5CDD505-2E9C-101B-9397-08002B2CF9AE}" pid="10" name="MediaServiceImageTags">
    <vt:lpwstr/>
  </property>
</Properties>
</file>